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D84" w:rsidRDefault="00F96D84" w:rsidP="00F96D84">
      <w:pPr>
        <w:widowControl/>
        <w:spacing w:line="800" w:lineRule="exact"/>
        <w:jc w:val="center"/>
        <w:rPr>
          <w:rFonts w:ascii="方正小标宋简体" w:eastAsia="方正小标宋简体" w:hAnsi="仿宋"/>
          <w:sz w:val="44"/>
        </w:rPr>
      </w:pPr>
      <w:r>
        <w:rPr>
          <w:rFonts w:ascii="方正小标宋简体" w:eastAsia="方正小标宋简体" w:hAnsi="仿宋"/>
          <w:sz w:val="44"/>
        </w:rPr>
        <w:t>河南省公司关于编制201</w:t>
      </w:r>
      <w:r>
        <w:rPr>
          <w:rFonts w:ascii="方正小标宋简体" w:eastAsia="方正小标宋简体" w:hAnsi="仿宋" w:hint="eastAsia"/>
          <w:sz w:val="44"/>
        </w:rPr>
        <w:t>6</w:t>
      </w:r>
      <w:r>
        <w:rPr>
          <w:rFonts w:ascii="方正小标宋简体" w:eastAsia="方正小标宋简体" w:hAnsi="仿宋"/>
          <w:sz w:val="44"/>
        </w:rPr>
        <w:t>年度科学研究和技术开发项目计划的通知</w:t>
      </w:r>
    </w:p>
    <w:p w:rsidR="00F96D84" w:rsidRPr="006F71C5" w:rsidRDefault="00F96D84" w:rsidP="00F96D84">
      <w:pPr>
        <w:widowControl/>
        <w:jc w:val="left"/>
        <w:rPr>
          <w:rFonts w:ascii="仿宋_GB2312" w:eastAsia="仿宋_GB2312" w:hAnsi="仿宋"/>
          <w:sz w:val="32"/>
          <w:szCs w:val="32"/>
        </w:rPr>
      </w:pPr>
    </w:p>
    <w:p w:rsidR="00F96D84" w:rsidRPr="004F552A" w:rsidRDefault="00F96D84" w:rsidP="004F552A">
      <w:pPr>
        <w:ind w:firstLine="660"/>
        <w:rPr>
          <w:rFonts w:ascii="仿宋_GB2312" w:eastAsia="仿宋_GB2312" w:hAnsi="宋体"/>
          <w:sz w:val="32"/>
        </w:rPr>
      </w:pPr>
      <w:r w:rsidRPr="004F552A">
        <w:rPr>
          <w:rFonts w:ascii="仿宋_GB2312" w:eastAsia="仿宋_GB2312" w:hAnsi="宋体" w:hint="eastAsia"/>
          <w:sz w:val="32"/>
        </w:rPr>
        <w:t xml:space="preserve">各直属单位、各有关大专院校 ：  </w:t>
      </w:r>
    </w:p>
    <w:p w:rsidR="00992AFC" w:rsidRPr="004F552A" w:rsidRDefault="00F96D84" w:rsidP="004F552A">
      <w:pPr>
        <w:ind w:firstLine="660"/>
        <w:rPr>
          <w:rFonts w:ascii="仿宋_GB2312" w:eastAsia="仿宋_GB2312" w:hAnsi="宋体"/>
          <w:sz w:val="32"/>
        </w:rPr>
      </w:pPr>
      <w:r w:rsidRPr="004F552A">
        <w:rPr>
          <w:rFonts w:ascii="仿宋_GB2312" w:eastAsia="仿宋_GB2312" w:hAnsi="宋体" w:hint="eastAsia"/>
          <w:sz w:val="32"/>
        </w:rPr>
        <w:t>为提升我省烟草专卖</w:t>
      </w:r>
      <w:r w:rsidR="00992AFC" w:rsidRPr="004F552A">
        <w:rPr>
          <w:rFonts w:ascii="仿宋_GB2312" w:eastAsia="仿宋_GB2312" w:hAnsi="宋体" w:hint="eastAsia"/>
          <w:sz w:val="32"/>
        </w:rPr>
        <w:t>商业</w:t>
      </w:r>
      <w:r w:rsidRPr="004F552A">
        <w:rPr>
          <w:rFonts w:ascii="仿宋_GB2312" w:eastAsia="仿宋_GB2312" w:hAnsi="宋体" w:hint="eastAsia"/>
          <w:sz w:val="32"/>
        </w:rPr>
        <w:t>系统自主创新能力和科学技术水平，</w:t>
      </w:r>
      <w:r w:rsidR="00992AFC" w:rsidRPr="004F552A">
        <w:rPr>
          <w:rFonts w:ascii="仿宋_GB2312" w:eastAsia="仿宋_GB2312" w:hAnsi="宋体" w:hint="eastAsia"/>
          <w:sz w:val="32"/>
        </w:rPr>
        <w:t>充分发挥技术创新对行业发展的支撑作用，省公司决定编制2016年度科学研究和技术开发项目计划，现将有关事项通知如下：</w:t>
      </w:r>
    </w:p>
    <w:p w:rsidR="00F96D84" w:rsidRPr="004F552A" w:rsidRDefault="00F96D84" w:rsidP="004F552A">
      <w:pPr>
        <w:ind w:firstLine="660"/>
        <w:rPr>
          <w:rFonts w:ascii="仿宋_GB2312" w:eastAsia="仿宋_GB2312" w:hAnsi="宋体"/>
          <w:sz w:val="32"/>
        </w:rPr>
      </w:pPr>
      <w:r w:rsidRPr="004F552A">
        <w:rPr>
          <w:rFonts w:ascii="仿宋_GB2312" w:eastAsia="仿宋_GB2312" w:hAnsi="宋体" w:hint="eastAsia"/>
          <w:sz w:val="32"/>
        </w:rPr>
        <w:t>一、指导思想</w:t>
      </w:r>
    </w:p>
    <w:p w:rsidR="00F96D84" w:rsidRPr="004F552A" w:rsidRDefault="006F18AC" w:rsidP="004F552A">
      <w:pPr>
        <w:ind w:firstLine="660"/>
        <w:rPr>
          <w:rFonts w:ascii="仿宋_GB2312" w:eastAsia="仿宋_GB2312" w:hAnsi="宋体"/>
          <w:sz w:val="32"/>
        </w:rPr>
      </w:pPr>
      <w:r w:rsidRPr="004F552A">
        <w:rPr>
          <w:rFonts w:ascii="仿宋_GB2312" w:eastAsia="仿宋_GB2312" w:hAnsi="宋体" w:hint="eastAsia"/>
          <w:sz w:val="32"/>
        </w:rPr>
        <w:t>全面贯彻落实2016年全国烟草工作会议精神和《烟草行业中长期科技发展规划纲要（2006—2020年）》（国烟科</w:t>
      </w:r>
      <w:r w:rsidRPr="004F552A">
        <w:rPr>
          <w:rFonts w:ascii="仿宋_GB2312" w:eastAsia="仿宋_GB2312" w:hAnsi="宋体"/>
          <w:sz w:val="32"/>
        </w:rPr>
        <w:t>〔</w:t>
      </w:r>
      <w:r w:rsidRPr="004F552A">
        <w:rPr>
          <w:rFonts w:ascii="仿宋_GB2312" w:eastAsia="仿宋_GB2312" w:hAnsi="宋体" w:hint="eastAsia"/>
          <w:sz w:val="32"/>
        </w:rPr>
        <w:t>2006</w:t>
      </w:r>
      <w:r w:rsidRPr="004F552A">
        <w:rPr>
          <w:rFonts w:ascii="仿宋_GB2312" w:eastAsia="仿宋_GB2312" w:hAnsi="宋体"/>
          <w:sz w:val="32"/>
        </w:rPr>
        <w:t>〕</w:t>
      </w:r>
      <w:r w:rsidRPr="004F552A">
        <w:rPr>
          <w:rFonts w:ascii="仿宋_GB2312" w:eastAsia="仿宋_GB2312" w:hAnsi="宋体" w:hint="eastAsia"/>
          <w:sz w:val="32"/>
        </w:rPr>
        <w:t>526号）精神，</w:t>
      </w:r>
      <w:r w:rsidR="00BF0216" w:rsidRPr="004F552A">
        <w:rPr>
          <w:rFonts w:ascii="仿宋_GB2312" w:eastAsia="仿宋_GB2312" w:hAnsi="宋体" w:hint="eastAsia"/>
          <w:sz w:val="32"/>
        </w:rPr>
        <w:t>以五大发展理念</w:t>
      </w:r>
      <w:r w:rsidR="009D5681" w:rsidRPr="004F552A">
        <w:rPr>
          <w:rFonts w:ascii="仿宋_GB2312" w:eastAsia="仿宋_GB2312" w:hAnsi="宋体" w:hint="eastAsia"/>
          <w:sz w:val="32"/>
        </w:rPr>
        <w:t>为指导，紧紧围绕影响行业</w:t>
      </w:r>
      <w:r w:rsidR="00B64080" w:rsidRPr="004F552A">
        <w:rPr>
          <w:rFonts w:ascii="仿宋_GB2312" w:eastAsia="仿宋_GB2312" w:hAnsi="宋体" w:hint="eastAsia"/>
          <w:sz w:val="32"/>
        </w:rPr>
        <w:t>发展的瓶颈问题，紧紧围绕烟草科技的前沿课</w:t>
      </w:r>
      <w:r w:rsidR="002A169E" w:rsidRPr="004F552A">
        <w:rPr>
          <w:rFonts w:ascii="仿宋_GB2312" w:eastAsia="仿宋_GB2312" w:hAnsi="宋体" w:hint="eastAsia"/>
          <w:sz w:val="32"/>
        </w:rPr>
        <w:t>题，</w:t>
      </w:r>
      <w:r w:rsidR="00F96D84" w:rsidRPr="004F552A">
        <w:rPr>
          <w:rFonts w:ascii="仿宋_GB2312" w:eastAsia="仿宋_GB2312" w:hAnsi="宋体" w:hint="eastAsia"/>
          <w:sz w:val="32"/>
        </w:rPr>
        <w:t>以科技创新、营销创新、管理创新和文化创新为主要内容，立足河南烟草发展实际，加强技术合作与交流，力争在烟草农业、卷烟营销、物流建设和信息化管理系统等方面的研究与推广应用上获得突破，努力形成一批具有自主知识产权的科学研究、技术开发、成果推广、标准、软科学方面的成果，</w:t>
      </w:r>
      <w:r w:rsidR="002A169E" w:rsidRPr="004F552A">
        <w:rPr>
          <w:rFonts w:ascii="仿宋_GB2312" w:eastAsia="仿宋_GB2312" w:hAnsi="宋体" w:hint="eastAsia"/>
          <w:sz w:val="32"/>
        </w:rPr>
        <w:t>为推动河南烟草健康发展</w:t>
      </w:r>
      <w:r w:rsidR="00F96D84" w:rsidRPr="004F552A">
        <w:rPr>
          <w:rFonts w:ascii="仿宋_GB2312" w:eastAsia="仿宋_GB2312" w:hAnsi="宋体" w:hint="eastAsia"/>
          <w:sz w:val="32"/>
        </w:rPr>
        <w:t>提供技术支撑。</w:t>
      </w:r>
    </w:p>
    <w:p w:rsidR="00F96D84" w:rsidRPr="004F552A" w:rsidRDefault="00F96D84" w:rsidP="004F552A">
      <w:pPr>
        <w:ind w:firstLine="660"/>
        <w:rPr>
          <w:rFonts w:ascii="仿宋_GB2312" w:eastAsia="仿宋_GB2312" w:hAnsi="宋体"/>
          <w:sz w:val="32"/>
        </w:rPr>
      </w:pPr>
      <w:r w:rsidRPr="004F552A">
        <w:rPr>
          <w:rFonts w:ascii="仿宋_GB2312" w:eastAsia="仿宋_GB2312" w:hAnsi="宋体" w:hint="eastAsia"/>
          <w:sz w:val="32"/>
        </w:rPr>
        <w:t>二、选题重点及范围</w:t>
      </w:r>
    </w:p>
    <w:p w:rsidR="00F96D84" w:rsidRPr="004F552A" w:rsidRDefault="00F96D84" w:rsidP="004F552A">
      <w:pPr>
        <w:ind w:firstLine="660"/>
        <w:rPr>
          <w:rFonts w:ascii="仿宋_GB2312" w:eastAsia="仿宋_GB2312" w:hAnsi="宋体"/>
          <w:sz w:val="32"/>
        </w:rPr>
      </w:pPr>
      <w:r w:rsidRPr="004F552A">
        <w:rPr>
          <w:rFonts w:ascii="仿宋_GB2312" w:eastAsia="仿宋_GB2312" w:hAnsi="宋体" w:hint="eastAsia"/>
          <w:sz w:val="32"/>
        </w:rPr>
        <w:t>201</w:t>
      </w:r>
      <w:r w:rsidR="004E7228" w:rsidRPr="004F552A">
        <w:rPr>
          <w:rFonts w:ascii="仿宋_GB2312" w:eastAsia="仿宋_GB2312" w:hAnsi="宋体" w:hint="eastAsia"/>
          <w:sz w:val="32"/>
        </w:rPr>
        <w:t>6</w:t>
      </w:r>
      <w:r w:rsidRPr="004F552A">
        <w:rPr>
          <w:rFonts w:ascii="仿宋_GB2312" w:eastAsia="仿宋_GB2312" w:hAnsi="宋体" w:hint="eastAsia"/>
          <w:sz w:val="32"/>
        </w:rPr>
        <w:t>年科技项目选题以解决两烟生产难题为主攻方向，</w:t>
      </w:r>
      <w:r w:rsidR="007002C4" w:rsidRPr="004F552A">
        <w:rPr>
          <w:rFonts w:ascii="仿宋_GB2312" w:eastAsia="仿宋_GB2312" w:hAnsi="宋体" w:hint="eastAsia"/>
          <w:sz w:val="32"/>
        </w:rPr>
        <w:lastRenderedPageBreak/>
        <w:t>围绕培育、发展“豫浓香”烟叶品牌，</w:t>
      </w:r>
      <w:r w:rsidR="00922A12" w:rsidRPr="004F552A">
        <w:rPr>
          <w:rFonts w:ascii="仿宋_GB2312" w:eastAsia="仿宋_GB2312" w:hAnsi="宋体" w:hint="eastAsia"/>
          <w:sz w:val="32"/>
        </w:rPr>
        <w:t>提高烟叶质量信誉和浓香特色彰显</w:t>
      </w:r>
      <w:r w:rsidR="007002C4" w:rsidRPr="004F552A">
        <w:rPr>
          <w:rFonts w:ascii="仿宋_GB2312" w:eastAsia="仿宋_GB2312" w:hAnsi="宋体" w:hint="eastAsia"/>
          <w:sz w:val="32"/>
        </w:rPr>
        <w:t>，提高钾离子含量降低氯离子含量</w:t>
      </w:r>
      <w:r w:rsidR="00396D84" w:rsidRPr="004F552A">
        <w:rPr>
          <w:rFonts w:ascii="仿宋_GB2312" w:eastAsia="仿宋_GB2312" w:hAnsi="宋体" w:hint="eastAsia"/>
          <w:sz w:val="32"/>
        </w:rPr>
        <w:t>，</w:t>
      </w:r>
      <w:r w:rsidR="00FC08E4" w:rsidRPr="004F552A">
        <w:rPr>
          <w:rFonts w:ascii="仿宋_GB2312" w:eastAsia="仿宋_GB2312" w:hAnsi="宋体" w:hint="eastAsia"/>
          <w:sz w:val="32"/>
        </w:rPr>
        <w:t>提升卷烟</w:t>
      </w:r>
      <w:r w:rsidR="00DB7BBD" w:rsidRPr="004F552A">
        <w:rPr>
          <w:rFonts w:ascii="仿宋_GB2312" w:eastAsia="仿宋_GB2312" w:hAnsi="宋体" w:hint="eastAsia"/>
          <w:sz w:val="32"/>
        </w:rPr>
        <w:t>销量增长和销售结构优化</w:t>
      </w:r>
      <w:r w:rsidR="00FC08E4" w:rsidRPr="004F552A">
        <w:rPr>
          <w:rFonts w:ascii="仿宋_GB2312" w:eastAsia="仿宋_GB2312" w:hAnsi="宋体" w:hint="eastAsia"/>
          <w:sz w:val="32"/>
        </w:rPr>
        <w:t>来</w:t>
      </w:r>
      <w:r w:rsidR="008622F7" w:rsidRPr="004F552A">
        <w:rPr>
          <w:rFonts w:ascii="仿宋_GB2312" w:eastAsia="仿宋_GB2312" w:hAnsi="宋体" w:hint="eastAsia"/>
          <w:sz w:val="32"/>
        </w:rPr>
        <w:t>加强科技攻关</w:t>
      </w:r>
      <w:r w:rsidR="00FC08E4" w:rsidRPr="004F552A">
        <w:rPr>
          <w:rFonts w:ascii="仿宋_GB2312" w:eastAsia="仿宋_GB2312" w:hAnsi="宋体" w:hint="eastAsia"/>
          <w:sz w:val="32"/>
        </w:rPr>
        <w:t>。</w:t>
      </w:r>
      <w:r w:rsidRPr="004F552A">
        <w:rPr>
          <w:rFonts w:ascii="仿宋_GB2312" w:eastAsia="仿宋_GB2312" w:hAnsi="宋体" w:hint="eastAsia"/>
          <w:sz w:val="32"/>
        </w:rPr>
        <w:t>突出其“针对性”、“综合性”和“前瞻性”，重点围绕优质品种选育、烟区生态建设、土壤改良、平衡施肥、精准生产、病虫害综合防治、密集烘烤工艺优化、烟草专用机械、生产技术标准及标准化、烟草产品质量安全、烟草物流、卷烟营销、信息化管理、节能减排、低碳经济、废弃烟叶烟杆的循环利用等研究方向开展研究，加强农业生物技术、信息技术、先进制造技术、精准农业技术、清洁环保烘烤技术等方面的攻关力求解决制约行业发展的基础性、共性和关键性技术难题。</w:t>
      </w:r>
    </w:p>
    <w:p w:rsidR="00F96D84" w:rsidRPr="004F552A" w:rsidRDefault="00F96D84" w:rsidP="00F96D84">
      <w:pPr>
        <w:ind w:firstLine="660"/>
        <w:rPr>
          <w:rFonts w:ascii="仿宋_GB2312" w:eastAsia="仿宋_GB2312" w:hAnsi="宋体"/>
          <w:sz w:val="32"/>
        </w:rPr>
      </w:pPr>
      <w:r w:rsidRPr="004F552A">
        <w:rPr>
          <w:rFonts w:ascii="仿宋_GB2312" w:eastAsia="仿宋_GB2312" w:hAnsi="宋体" w:hint="eastAsia"/>
          <w:sz w:val="32"/>
        </w:rPr>
        <w:t>三、申报项目应具备的条件</w:t>
      </w:r>
    </w:p>
    <w:p w:rsidR="00F96D84" w:rsidRPr="004F552A" w:rsidRDefault="00F96D84" w:rsidP="00F96D84">
      <w:pPr>
        <w:ind w:firstLine="660"/>
        <w:rPr>
          <w:rFonts w:ascii="仿宋_GB2312" w:eastAsia="仿宋_GB2312" w:hAnsi="宋体"/>
          <w:sz w:val="32"/>
        </w:rPr>
      </w:pPr>
      <w:r w:rsidRPr="004F552A">
        <w:rPr>
          <w:rFonts w:ascii="仿宋_GB2312" w:eastAsia="仿宋_GB2312" w:hAnsi="宋体" w:hint="eastAsia"/>
          <w:sz w:val="32"/>
        </w:rPr>
        <w:t>1.坚持项目申报的指导思想。</w:t>
      </w:r>
    </w:p>
    <w:p w:rsidR="00F96D84" w:rsidRPr="004F552A" w:rsidRDefault="00F96D84" w:rsidP="004F552A">
      <w:pPr>
        <w:ind w:firstLine="660"/>
        <w:rPr>
          <w:rFonts w:ascii="仿宋_GB2312" w:eastAsia="仿宋_GB2312" w:hAnsi="宋体"/>
          <w:sz w:val="32"/>
        </w:rPr>
      </w:pPr>
      <w:r w:rsidRPr="004F552A">
        <w:rPr>
          <w:rFonts w:ascii="仿宋_GB2312" w:eastAsia="仿宋_GB2312" w:hAnsi="宋体" w:hint="eastAsia"/>
          <w:sz w:val="32"/>
        </w:rPr>
        <w:t>2.有创新的学术思想和科学可行的研究路线或技术方案。能针对河南烟草商业发展的关键性技术及科技自身发展的需求，项目技术研究内容充实，目标明确具体且可考核，经费预算科学合理。</w:t>
      </w:r>
    </w:p>
    <w:p w:rsidR="00F96D84" w:rsidRPr="004F552A" w:rsidRDefault="00F96D84" w:rsidP="00F96D84">
      <w:pPr>
        <w:ind w:firstLine="660"/>
        <w:rPr>
          <w:rFonts w:ascii="仿宋_GB2312" w:eastAsia="仿宋_GB2312" w:hAnsi="宋体"/>
          <w:sz w:val="32"/>
        </w:rPr>
      </w:pPr>
      <w:r w:rsidRPr="004F552A">
        <w:rPr>
          <w:rFonts w:ascii="仿宋_GB2312" w:eastAsia="仿宋_GB2312" w:hAnsi="宋体" w:hint="eastAsia"/>
          <w:sz w:val="32"/>
        </w:rPr>
        <w:t>3.有高水平的学术学科带头人和一支学术思想活跃、科研信誉良好、科研业绩显著、团结协作、结构合理的研究队伍。提倡以行业内的科研人员与行业外科研院所、大学、科技型企业横向结合，形成“产学研”联合的研究体，体现联合、协作和集成优势。</w:t>
      </w:r>
    </w:p>
    <w:p w:rsidR="00F96D84" w:rsidRPr="004F552A" w:rsidRDefault="00F96D84" w:rsidP="004F552A">
      <w:pPr>
        <w:ind w:firstLine="660"/>
        <w:rPr>
          <w:rFonts w:ascii="仿宋_GB2312" w:eastAsia="仿宋_GB2312" w:hAnsi="宋体"/>
          <w:sz w:val="32"/>
        </w:rPr>
      </w:pPr>
      <w:r w:rsidRPr="004F552A">
        <w:rPr>
          <w:rFonts w:ascii="仿宋_GB2312" w:eastAsia="仿宋_GB2312" w:hAnsi="宋体" w:hint="eastAsia"/>
          <w:sz w:val="32"/>
        </w:rPr>
        <w:lastRenderedPageBreak/>
        <w:t>4.具有良好的研究条件，能充分利用现有的研究基础和工作基础开展研究课题的实验室或个人。</w:t>
      </w:r>
    </w:p>
    <w:p w:rsidR="00F96D84" w:rsidRPr="004F552A" w:rsidRDefault="00F96D84" w:rsidP="004F552A">
      <w:pPr>
        <w:ind w:firstLine="660"/>
        <w:rPr>
          <w:rFonts w:ascii="仿宋_GB2312" w:eastAsia="仿宋_GB2312" w:hAnsi="宋体"/>
          <w:sz w:val="32"/>
        </w:rPr>
      </w:pPr>
      <w:r w:rsidRPr="004F552A">
        <w:rPr>
          <w:rFonts w:ascii="仿宋_GB2312" w:eastAsia="仿宋_GB2312" w:hAnsi="宋体" w:hint="eastAsia"/>
          <w:sz w:val="32"/>
        </w:rPr>
        <w:t>5.项目负责人具有较好的创新能力、学术水平和组织协调能力，其学术背景应与项目的研究内容密切相关，以项目负责人身份承担且仍然在研的省公司项目不超过2项。</w:t>
      </w:r>
    </w:p>
    <w:p w:rsidR="00F96D84" w:rsidRPr="004F552A" w:rsidRDefault="00F96D84" w:rsidP="004F552A">
      <w:pPr>
        <w:ind w:firstLine="660"/>
        <w:rPr>
          <w:rFonts w:ascii="仿宋_GB2312" w:eastAsia="仿宋_GB2312" w:hAnsi="宋体"/>
          <w:sz w:val="32"/>
        </w:rPr>
      </w:pPr>
      <w:r w:rsidRPr="004F552A">
        <w:rPr>
          <w:rFonts w:ascii="仿宋_GB2312" w:eastAsia="仿宋_GB2312" w:hAnsi="宋体" w:hint="eastAsia"/>
          <w:sz w:val="32"/>
        </w:rPr>
        <w:t>6.项目实施期限原则上不超过3年。必要时，可分阶段申报立项。</w:t>
      </w:r>
    </w:p>
    <w:p w:rsidR="00F96D84" w:rsidRPr="004F552A" w:rsidRDefault="00F96D84" w:rsidP="004F552A">
      <w:pPr>
        <w:ind w:firstLine="660"/>
        <w:rPr>
          <w:rFonts w:ascii="仿宋_GB2312" w:eastAsia="仿宋_GB2312" w:hAnsi="宋体"/>
          <w:sz w:val="32"/>
        </w:rPr>
      </w:pPr>
      <w:r w:rsidRPr="004F552A">
        <w:rPr>
          <w:rFonts w:ascii="仿宋_GB2312" w:eastAsia="仿宋_GB2312" w:hAnsi="宋体" w:hint="eastAsia"/>
          <w:sz w:val="32"/>
        </w:rPr>
        <w:t>四、项目申报程序</w:t>
      </w:r>
    </w:p>
    <w:p w:rsidR="00F96D84" w:rsidRPr="004F552A" w:rsidRDefault="00F96D84" w:rsidP="004F552A">
      <w:pPr>
        <w:ind w:firstLine="660"/>
        <w:rPr>
          <w:rFonts w:ascii="仿宋_GB2312" w:eastAsia="仿宋_GB2312" w:hAnsi="宋体"/>
          <w:sz w:val="32"/>
        </w:rPr>
      </w:pPr>
      <w:r w:rsidRPr="004F552A">
        <w:rPr>
          <w:rFonts w:ascii="仿宋_GB2312" w:eastAsia="仿宋_GB2312" w:hAnsi="宋体" w:hint="eastAsia"/>
          <w:sz w:val="32"/>
        </w:rPr>
        <w:t>1.各大专院校、烟草系统外单位，须将项目书面申报材料报送上级主管部门审批签章后直接将项目书面申报材料报送省公司科技处。</w:t>
      </w:r>
    </w:p>
    <w:p w:rsidR="00F96D84" w:rsidRPr="004F552A" w:rsidRDefault="00F96D84" w:rsidP="004F552A">
      <w:pPr>
        <w:ind w:firstLine="660"/>
        <w:rPr>
          <w:rFonts w:ascii="仿宋_GB2312" w:eastAsia="仿宋_GB2312" w:hAnsi="宋体"/>
          <w:sz w:val="32"/>
        </w:rPr>
      </w:pPr>
      <w:r w:rsidRPr="004F552A">
        <w:rPr>
          <w:rFonts w:ascii="仿宋_GB2312" w:eastAsia="仿宋_GB2312" w:hAnsi="宋体" w:hint="eastAsia"/>
          <w:sz w:val="32"/>
        </w:rPr>
        <w:t>2. 今年各地市级公司和县级分公司的项目申报工作由各地市级烟草公司自己组织，鼓励与企业、科研机构、高等院校联合攻关，进行跨地区、跨行业协作。</w:t>
      </w:r>
    </w:p>
    <w:p w:rsidR="00F96D84" w:rsidRPr="004F552A" w:rsidRDefault="00F96D84" w:rsidP="004F552A">
      <w:pPr>
        <w:ind w:firstLine="660"/>
        <w:rPr>
          <w:rFonts w:ascii="仿宋_GB2312" w:eastAsia="仿宋_GB2312" w:hAnsi="宋体"/>
          <w:sz w:val="32"/>
        </w:rPr>
      </w:pPr>
      <w:r w:rsidRPr="004F552A">
        <w:rPr>
          <w:rFonts w:ascii="仿宋_GB2312" w:eastAsia="仿宋_GB2312" w:hAnsi="宋体" w:hint="eastAsia"/>
          <w:sz w:val="32"/>
        </w:rPr>
        <w:t>五、项目申报材料要求</w:t>
      </w:r>
    </w:p>
    <w:p w:rsidR="00F96D84" w:rsidRPr="004F552A" w:rsidRDefault="00F96D84" w:rsidP="004F552A">
      <w:pPr>
        <w:ind w:firstLine="660"/>
        <w:rPr>
          <w:rFonts w:ascii="仿宋_GB2312" w:eastAsia="仿宋_GB2312" w:hAnsi="宋体"/>
          <w:sz w:val="32"/>
        </w:rPr>
      </w:pPr>
      <w:r w:rsidRPr="004F552A">
        <w:rPr>
          <w:rFonts w:ascii="仿宋_GB2312" w:eastAsia="仿宋_GB2312" w:hAnsi="宋体" w:hint="eastAsia"/>
          <w:sz w:val="32"/>
        </w:rPr>
        <w:t>1.项目申报采取书面申报和电子文档两种形式，两种申报材料内容必须一致。</w:t>
      </w:r>
    </w:p>
    <w:p w:rsidR="00F96D84" w:rsidRPr="004F552A" w:rsidRDefault="00F96D84" w:rsidP="00F96D84">
      <w:pPr>
        <w:ind w:firstLine="660"/>
        <w:rPr>
          <w:rFonts w:ascii="仿宋_GB2312" w:eastAsia="仿宋_GB2312" w:hAnsi="宋体"/>
          <w:sz w:val="32"/>
        </w:rPr>
      </w:pPr>
      <w:r w:rsidRPr="004F552A">
        <w:rPr>
          <w:rFonts w:ascii="仿宋_GB2312" w:eastAsia="仿宋_GB2312" w:hAnsi="宋体" w:hint="eastAsia"/>
          <w:sz w:val="32"/>
        </w:rPr>
        <w:t>2.申报单位须填报《河南省烟草公司科技计划项目申报书》（见附件），申报材料一式2份，A4纸装订。同时提供《查新报告》原件1份。</w:t>
      </w:r>
    </w:p>
    <w:p w:rsidR="004F552A" w:rsidRPr="004F552A" w:rsidRDefault="004F552A" w:rsidP="004F552A">
      <w:pPr>
        <w:ind w:firstLine="660"/>
        <w:rPr>
          <w:rFonts w:ascii="仿宋_GB2312" w:eastAsia="仿宋_GB2312" w:hAnsi="宋体"/>
          <w:sz w:val="32"/>
        </w:rPr>
      </w:pPr>
    </w:p>
    <w:p w:rsidR="004F552A" w:rsidRPr="004F552A" w:rsidRDefault="004F552A" w:rsidP="004F552A">
      <w:pPr>
        <w:ind w:firstLine="660"/>
        <w:rPr>
          <w:rFonts w:ascii="仿宋_GB2312" w:eastAsia="仿宋_GB2312" w:hAnsi="宋体"/>
          <w:sz w:val="32"/>
        </w:rPr>
      </w:pPr>
    </w:p>
    <w:sectPr w:rsidR="004F552A" w:rsidRPr="004F552A" w:rsidSect="000524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414" w:rsidRDefault="00C45414" w:rsidP="00DE378B">
      <w:r>
        <w:separator/>
      </w:r>
    </w:p>
  </w:endnote>
  <w:endnote w:type="continuationSeparator" w:id="1">
    <w:p w:rsidR="00C45414" w:rsidRDefault="00C45414" w:rsidP="00DE37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414" w:rsidRDefault="00C45414" w:rsidP="00DE378B">
      <w:r>
        <w:separator/>
      </w:r>
    </w:p>
  </w:footnote>
  <w:footnote w:type="continuationSeparator" w:id="1">
    <w:p w:rsidR="00C45414" w:rsidRDefault="00C45414" w:rsidP="00DE37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6D84"/>
    <w:rsid w:val="0000181F"/>
    <w:rsid w:val="00006F4A"/>
    <w:rsid w:val="00007946"/>
    <w:rsid w:val="000310BD"/>
    <w:rsid w:val="00034951"/>
    <w:rsid w:val="00037FC6"/>
    <w:rsid w:val="00044E8A"/>
    <w:rsid w:val="000524B6"/>
    <w:rsid w:val="0005781C"/>
    <w:rsid w:val="00072194"/>
    <w:rsid w:val="00087500"/>
    <w:rsid w:val="00097C80"/>
    <w:rsid w:val="000A6FD5"/>
    <w:rsid w:val="000B5F81"/>
    <w:rsid w:val="000C00A6"/>
    <w:rsid w:val="000C010F"/>
    <w:rsid w:val="000C12E4"/>
    <w:rsid w:val="000C2C9B"/>
    <w:rsid w:val="000D4CC7"/>
    <w:rsid w:val="000E036A"/>
    <w:rsid w:val="000E0460"/>
    <w:rsid w:val="000E45EE"/>
    <w:rsid w:val="000E61C0"/>
    <w:rsid w:val="000E6AA1"/>
    <w:rsid w:val="000F1469"/>
    <w:rsid w:val="000F1E5B"/>
    <w:rsid w:val="0010660E"/>
    <w:rsid w:val="001067B5"/>
    <w:rsid w:val="00107FEE"/>
    <w:rsid w:val="00116C04"/>
    <w:rsid w:val="00126A0A"/>
    <w:rsid w:val="001327A5"/>
    <w:rsid w:val="0013540A"/>
    <w:rsid w:val="0014065E"/>
    <w:rsid w:val="001442C8"/>
    <w:rsid w:val="001507A5"/>
    <w:rsid w:val="00160842"/>
    <w:rsid w:val="00173033"/>
    <w:rsid w:val="00185FD1"/>
    <w:rsid w:val="001941B8"/>
    <w:rsid w:val="00196223"/>
    <w:rsid w:val="001A25F9"/>
    <w:rsid w:val="001C100F"/>
    <w:rsid w:val="001D7026"/>
    <w:rsid w:val="00213A90"/>
    <w:rsid w:val="0022394E"/>
    <w:rsid w:val="0022720C"/>
    <w:rsid w:val="00233CA9"/>
    <w:rsid w:val="00235912"/>
    <w:rsid w:val="00236C6D"/>
    <w:rsid w:val="002376EF"/>
    <w:rsid w:val="00240B22"/>
    <w:rsid w:val="00246D23"/>
    <w:rsid w:val="002508A5"/>
    <w:rsid w:val="0025339D"/>
    <w:rsid w:val="00254BB4"/>
    <w:rsid w:val="00263D78"/>
    <w:rsid w:val="00271ECD"/>
    <w:rsid w:val="00272BB3"/>
    <w:rsid w:val="0027368F"/>
    <w:rsid w:val="002808CA"/>
    <w:rsid w:val="00285E6F"/>
    <w:rsid w:val="002A169E"/>
    <w:rsid w:val="002A5A57"/>
    <w:rsid w:val="002A68CD"/>
    <w:rsid w:val="002C0BDC"/>
    <w:rsid w:val="002C73AD"/>
    <w:rsid w:val="002D00A4"/>
    <w:rsid w:val="002D147C"/>
    <w:rsid w:val="002D405F"/>
    <w:rsid w:val="002E1BB0"/>
    <w:rsid w:val="002E6A34"/>
    <w:rsid w:val="002F074E"/>
    <w:rsid w:val="002F2130"/>
    <w:rsid w:val="00304C2C"/>
    <w:rsid w:val="0031206F"/>
    <w:rsid w:val="00323219"/>
    <w:rsid w:val="00324216"/>
    <w:rsid w:val="0032452F"/>
    <w:rsid w:val="00332AB6"/>
    <w:rsid w:val="00341AE6"/>
    <w:rsid w:val="00345984"/>
    <w:rsid w:val="00352553"/>
    <w:rsid w:val="003551FC"/>
    <w:rsid w:val="00357883"/>
    <w:rsid w:val="00362EFD"/>
    <w:rsid w:val="00365D83"/>
    <w:rsid w:val="00370961"/>
    <w:rsid w:val="00376FB9"/>
    <w:rsid w:val="0038095A"/>
    <w:rsid w:val="00391936"/>
    <w:rsid w:val="0039559D"/>
    <w:rsid w:val="00395733"/>
    <w:rsid w:val="00396D84"/>
    <w:rsid w:val="003A1EC3"/>
    <w:rsid w:val="003A624D"/>
    <w:rsid w:val="003B27D0"/>
    <w:rsid w:val="003B4191"/>
    <w:rsid w:val="003B7DFA"/>
    <w:rsid w:val="003C70E4"/>
    <w:rsid w:val="003E1829"/>
    <w:rsid w:val="003E5010"/>
    <w:rsid w:val="003E529F"/>
    <w:rsid w:val="003E7A1F"/>
    <w:rsid w:val="003F013F"/>
    <w:rsid w:val="003F458B"/>
    <w:rsid w:val="00405A80"/>
    <w:rsid w:val="00410C7C"/>
    <w:rsid w:val="00411A89"/>
    <w:rsid w:val="0041227F"/>
    <w:rsid w:val="0041232C"/>
    <w:rsid w:val="00413FA0"/>
    <w:rsid w:val="004152D2"/>
    <w:rsid w:val="00422239"/>
    <w:rsid w:val="00422B5B"/>
    <w:rsid w:val="00424D4F"/>
    <w:rsid w:val="00426E13"/>
    <w:rsid w:val="00431613"/>
    <w:rsid w:val="0046719F"/>
    <w:rsid w:val="004715AF"/>
    <w:rsid w:val="004744E5"/>
    <w:rsid w:val="004751D7"/>
    <w:rsid w:val="00475949"/>
    <w:rsid w:val="00475F02"/>
    <w:rsid w:val="004763EA"/>
    <w:rsid w:val="00476C04"/>
    <w:rsid w:val="0048211D"/>
    <w:rsid w:val="00484C47"/>
    <w:rsid w:val="004867B3"/>
    <w:rsid w:val="00486F4B"/>
    <w:rsid w:val="004923D5"/>
    <w:rsid w:val="00493E3B"/>
    <w:rsid w:val="004955C5"/>
    <w:rsid w:val="00496E6C"/>
    <w:rsid w:val="00497E49"/>
    <w:rsid w:val="004A1A90"/>
    <w:rsid w:val="004A55C7"/>
    <w:rsid w:val="004A63F3"/>
    <w:rsid w:val="004A693D"/>
    <w:rsid w:val="004B15DE"/>
    <w:rsid w:val="004B1A63"/>
    <w:rsid w:val="004B29EB"/>
    <w:rsid w:val="004B4CB4"/>
    <w:rsid w:val="004C4CEC"/>
    <w:rsid w:val="004C5383"/>
    <w:rsid w:val="004D200D"/>
    <w:rsid w:val="004E1E82"/>
    <w:rsid w:val="004E6454"/>
    <w:rsid w:val="004E7228"/>
    <w:rsid w:val="004F18FF"/>
    <w:rsid w:val="004F20D3"/>
    <w:rsid w:val="004F552A"/>
    <w:rsid w:val="005018C2"/>
    <w:rsid w:val="0050593A"/>
    <w:rsid w:val="005132DE"/>
    <w:rsid w:val="00517091"/>
    <w:rsid w:val="00527012"/>
    <w:rsid w:val="00532E44"/>
    <w:rsid w:val="00533DDB"/>
    <w:rsid w:val="005374C0"/>
    <w:rsid w:val="00547DBB"/>
    <w:rsid w:val="00552030"/>
    <w:rsid w:val="005547F3"/>
    <w:rsid w:val="00562637"/>
    <w:rsid w:val="005707B5"/>
    <w:rsid w:val="00572D8A"/>
    <w:rsid w:val="005939DF"/>
    <w:rsid w:val="00594E90"/>
    <w:rsid w:val="005B108A"/>
    <w:rsid w:val="005B5BE2"/>
    <w:rsid w:val="005C00D4"/>
    <w:rsid w:val="005D4985"/>
    <w:rsid w:val="005E09AB"/>
    <w:rsid w:val="005E6497"/>
    <w:rsid w:val="005F39F6"/>
    <w:rsid w:val="00600E46"/>
    <w:rsid w:val="00602513"/>
    <w:rsid w:val="0060673D"/>
    <w:rsid w:val="00617669"/>
    <w:rsid w:val="006201EE"/>
    <w:rsid w:val="00620B52"/>
    <w:rsid w:val="00633E38"/>
    <w:rsid w:val="00635465"/>
    <w:rsid w:val="00635F19"/>
    <w:rsid w:val="00637126"/>
    <w:rsid w:val="0064256A"/>
    <w:rsid w:val="006504BC"/>
    <w:rsid w:val="00660403"/>
    <w:rsid w:val="006628B6"/>
    <w:rsid w:val="00671479"/>
    <w:rsid w:val="00676CA9"/>
    <w:rsid w:val="00680D98"/>
    <w:rsid w:val="006918FC"/>
    <w:rsid w:val="00692989"/>
    <w:rsid w:val="0069734E"/>
    <w:rsid w:val="006A2F53"/>
    <w:rsid w:val="006B0AA4"/>
    <w:rsid w:val="006B0F0A"/>
    <w:rsid w:val="006B2A3F"/>
    <w:rsid w:val="006C7283"/>
    <w:rsid w:val="006D2926"/>
    <w:rsid w:val="006D4B71"/>
    <w:rsid w:val="006D6769"/>
    <w:rsid w:val="006D79A2"/>
    <w:rsid w:val="006E0798"/>
    <w:rsid w:val="006E0C5C"/>
    <w:rsid w:val="006E2A6F"/>
    <w:rsid w:val="006E6F41"/>
    <w:rsid w:val="006F18AC"/>
    <w:rsid w:val="006F4C31"/>
    <w:rsid w:val="007002C4"/>
    <w:rsid w:val="007177F0"/>
    <w:rsid w:val="00721984"/>
    <w:rsid w:val="00724DC0"/>
    <w:rsid w:val="00726FB1"/>
    <w:rsid w:val="00731145"/>
    <w:rsid w:val="007362AC"/>
    <w:rsid w:val="007403EB"/>
    <w:rsid w:val="00744CA2"/>
    <w:rsid w:val="0074771E"/>
    <w:rsid w:val="00753A10"/>
    <w:rsid w:val="007721C5"/>
    <w:rsid w:val="007774F6"/>
    <w:rsid w:val="007806CE"/>
    <w:rsid w:val="007913E9"/>
    <w:rsid w:val="007943B2"/>
    <w:rsid w:val="00795592"/>
    <w:rsid w:val="00795E9E"/>
    <w:rsid w:val="007B2DCB"/>
    <w:rsid w:val="007B5F09"/>
    <w:rsid w:val="007C17EF"/>
    <w:rsid w:val="007C6525"/>
    <w:rsid w:val="007D7982"/>
    <w:rsid w:val="007E042D"/>
    <w:rsid w:val="007E64A7"/>
    <w:rsid w:val="007F2CFD"/>
    <w:rsid w:val="007F66EA"/>
    <w:rsid w:val="007F752C"/>
    <w:rsid w:val="00807E4E"/>
    <w:rsid w:val="00817A6C"/>
    <w:rsid w:val="008211F2"/>
    <w:rsid w:val="0082692D"/>
    <w:rsid w:val="00831338"/>
    <w:rsid w:val="00835BC6"/>
    <w:rsid w:val="00842FEF"/>
    <w:rsid w:val="008478CF"/>
    <w:rsid w:val="00850733"/>
    <w:rsid w:val="008515E6"/>
    <w:rsid w:val="00854DBA"/>
    <w:rsid w:val="00856318"/>
    <w:rsid w:val="008622F7"/>
    <w:rsid w:val="00864EDB"/>
    <w:rsid w:val="0087739C"/>
    <w:rsid w:val="00881B1B"/>
    <w:rsid w:val="0088524D"/>
    <w:rsid w:val="008857DA"/>
    <w:rsid w:val="00896B44"/>
    <w:rsid w:val="008A2391"/>
    <w:rsid w:val="008A6926"/>
    <w:rsid w:val="008C1241"/>
    <w:rsid w:val="008C518D"/>
    <w:rsid w:val="008D2241"/>
    <w:rsid w:val="008D24DC"/>
    <w:rsid w:val="008D696E"/>
    <w:rsid w:val="008E04B7"/>
    <w:rsid w:val="008E27C5"/>
    <w:rsid w:val="008F7DFD"/>
    <w:rsid w:val="00901110"/>
    <w:rsid w:val="00912BA1"/>
    <w:rsid w:val="00915014"/>
    <w:rsid w:val="0092107E"/>
    <w:rsid w:val="00922A12"/>
    <w:rsid w:val="009232AF"/>
    <w:rsid w:val="00923740"/>
    <w:rsid w:val="009332DB"/>
    <w:rsid w:val="00952D86"/>
    <w:rsid w:val="00961B5B"/>
    <w:rsid w:val="00963A22"/>
    <w:rsid w:val="00964622"/>
    <w:rsid w:val="00971C03"/>
    <w:rsid w:val="00975CE6"/>
    <w:rsid w:val="009819DD"/>
    <w:rsid w:val="00981CD4"/>
    <w:rsid w:val="00981D9E"/>
    <w:rsid w:val="009835F2"/>
    <w:rsid w:val="00986522"/>
    <w:rsid w:val="00992AFC"/>
    <w:rsid w:val="0099328F"/>
    <w:rsid w:val="0099556B"/>
    <w:rsid w:val="009A284B"/>
    <w:rsid w:val="009B31AC"/>
    <w:rsid w:val="009B3A57"/>
    <w:rsid w:val="009C2A8B"/>
    <w:rsid w:val="009C3711"/>
    <w:rsid w:val="009D141D"/>
    <w:rsid w:val="009D5681"/>
    <w:rsid w:val="009E3BAC"/>
    <w:rsid w:val="009E65EC"/>
    <w:rsid w:val="009F7482"/>
    <w:rsid w:val="00A014A4"/>
    <w:rsid w:val="00A04995"/>
    <w:rsid w:val="00A177DD"/>
    <w:rsid w:val="00A20356"/>
    <w:rsid w:val="00A22DCA"/>
    <w:rsid w:val="00A26C4B"/>
    <w:rsid w:val="00A35897"/>
    <w:rsid w:val="00A378D9"/>
    <w:rsid w:val="00A37E82"/>
    <w:rsid w:val="00A7223C"/>
    <w:rsid w:val="00A72954"/>
    <w:rsid w:val="00A7741D"/>
    <w:rsid w:val="00A8479B"/>
    <w:rsid w:val="00A9581C"/>
    <w:rsid w:val="00AA3731"/>
    <w:rsid w:val="00AB12BE"/>
    <w:rsid w:val="00AB1516"/>
    <w:rsid w:val="00AB3A86"/>
    <w:rsid w:val="00AB456B"/>
    <w:rsid w:val="00AB757A"/>
    <w:rsid w:val="00AC1993"/>
    <w:rsid w:val="00AC3B7B"/>
    <w:rsid w:val="00AC46B3"/>
    <w:rsid w:val="00AC53E7"/>
    <w:rsid w:val="00AD3045"/>
    <w:rsid w:val="00AE1AD6"/>
    <w:rsid w:val="00AE54BE"/>
    <w:rsid w:val="00AF0079"/>
    <w:rsid w:val="00AF1245"/>
    <w:rsid w:val="00AF150D"/>
    <w:rsid w:val="00B1316A"/>
    <w:rsid w:val="00B1464A"/>
    <w:rsid w:val="00B2503E"/>
    <w:rsid w:val="00B32DDF"/>
    <w:rsid w:val="00B34959"/>
    <w:rsid w:val="00B36A18"/>
    <w:rsid w:val="00B40D9C"/>
    <w:rsid w:val="00B41A62"/>
    <w:rsid w:val="00B518E9"/>
    <w:rsid w:val="00B64080"/>
    <w:rsid w:val="00B7266A"/>
    <w:rsid w:val="00B835FE"/>
    <w:rsid w:val="00B837CB"/>
    <w:rsid w:val="00B875BC"/>
    <w:rsid w:val="00B87F6C"/>
    <w:rsid w:val="00B921C6"/>
    <w:rsid w:val="00B93304"/>
    <w:rsid w:val="00B94410"/>
    <w:rsid w:val="00BB48A3"/>
    <w:rsid w:val="00BB6D4C"/>
    <w:rsid w:val="00BC04EC"/>
    <w:rsid w:val="00BC0DDE"/>
    <w:rsid w:val="00BC1792"/>
    <w:rsid w:val="00BE4CEB"/>
    <w:rsid w:val="00BE60C0"/>
    <w:rsid w:val="00BE72C4"/>
    <w:rsid w:val="00BE7B5A"/>
    <w:rsid w:val="00BF0216"/>
    <w:rsid w:val="00BF0762"/>
    <w:rsid w:val="00BF3B47"/>
    <w:rsid w:val="00C03EA6"/>
    <w:rsid w:val="00C10C02"/>
    <w:rsid w:val="00C173C7"/>
    <w:rsid w:val="00C235A2"/>
    <w:rsid w:val="00C31C7B"/>
    <w:rsid w:val="00C32C46"/>
    <w:rsid w:val="00C37A14"/>
    <w:rsid w:val="00C4424B"/>
    <w:rsid w:val="00C45414"/>
    <w:rsid w:val="00C46EA9"/>
    <w:rsid w:val="00C53E96"/>
    <w:rsid w:val="00C548A4"/>
    <w:rsid w:val="00C56854"/>
    <w:rsid w:val="00C61464"/>
    <w:rsid w:val="00C63C9B"/>
    <w:rsid w:val="00C70141"/>
    <w:rsid w:val="00CA046F"/>
    <w:rsid w:val="00CA07F1"/>
    <w:rsid w:val="00CA6DB6"/>
    <w:rsid w:val="00CB029C"/>
    <w:rsid w:val="00CC05E5"/>
    <w:rsid w:val="00CD1557"/>
    <w:rsid w:val="00CE4284"/>
    <w:rsid w:val="00CE4DFE"/>
    <w:rsid w:val="00CF3D1A"/>
    <w:rsid w:val="00CF7DB3"/>
    <w:rsid w:val="00D01BE0"/>
    <w:rsid w:val="00D24943"/>
    <w:rsid w:val="00D24A68"/>
    <w:rsid w:val="00D42404"/>
    <w:rsid w:val="00D66F0E"/>
    <w:rsid w:val="00D67FAC"/>
    <w:rsid w:val="00D71B14"/>
    <w:rsid w:val="00D72832"/>
    <w:rsid w:val="00D93991"/>
    <w:rsid w:val="00DB47B5"/>
    <w:rsid w:val="00DB7BBD"/>
    <w:rsid w:val="00DB7FAA"/>
    <w:rsid w:val="00DC0F86"/>
    <w:rsid w:val="00DC187D"/>
    <w:rsid w:val="00DD3B5F"/>
    <w:rsid w:val="00DE378B"/>
    <w:rsid w:val="00DE46B0"/>
    <w:rsid w:val="00DE4711"/>
    <w:rsid w:val="00DE5A54"/>
    <w:rsid w:val="00DF1A52"/>
    <w:rsid w:val="00DF368D"/>
    <w:rsid w:val="00DF72EE"/>
    <w:rsid w:val="00E02590"/>
    <w:rsid w:val="00E03B3A"/>
    <w:rsid w:val="00E05E7C"/>
    <w:rsid w:val="00E12266"/>
    <w:rsid w:val="00E1338E"/>
    <w:rsid w:val="00E23FE0"/>
    <w:rsid w:val="00E2434E"/>
    <w:rsid w:val="00E2566A"/>
    <w:rsid w:val="00E34361"/>
    <w:rsid w:val="00E344D1"/>
    <w:rsid w:val="00E3632C"/>
    <w:rsid w:val="00E4424B"/>
    <w:rsid w:val="00E47EB6"/>
    <w:rsid w:val="00E52EDF"/>
    <w:rsid w:val="00E532A9"/>
    <w:rsid w:val="00E53DAC"/>
    <w:rsid w:val="00E53E58"/>
    <w:rsid w:val="00E54D5D"/>
    <w:rsid w:val="00E559B3"/>
    <w:rsid w:val="00E75ABB"/>
    <w:rsid w:val="00E7778E"/>
    <w:rsid w:val="00E87B74"/>
    <w:rsid w:val="00E9002C"/>
    <w:rsid w:val="00E94BA7"/>
    <w:rsid w:val="00EA0487"/>
    <w:rsid w:val="00EC0FB2"/>
    <w:rsid w:val="00EC6667"/>
    <w:rsid w:val="00ED0170"/>
    <w:rsid w:val="00EE657A"/>
    <w:rsid w:val="00EF172C"/>
    <w:rsid w:val="00F03667"/>
    <w:rsid w:val="00F039F6"/>
    <w:rsid w:val="00F1260A"/>
    <w:rsid w:val="00F31A10"/>
    <w:rsid w:val="00F33BD2"/>
    <w:rsid w:val="00F350A9"/>
    <w:rsid w:val="00F3723B"/>
    <w:rsid w:val="00F45477"/>
    <w:rsid w:val="00F5693B"/>
    <w:rsid w:val="00F67515"/>
    <w:rsid w:val="00F740A0"/>
    <w:rsid w:val="00F96D84"/>
    <w:rsid w:val="00FA070C"/>
    <w:rsid w:val="00FB3125"/>
    <w:rsid w:val="00FC08E4"/>
    <w:rsid w:val="00FD4E2A"/>
    <w:rsid w:val="00FD717B"/>
    <w:rsid w:val="00FE2E64"/>
    <w:rsid w:val="00FE386E"/>
    <w:rsid w:val="00FE5383"/>
    <w:rsid w:val="00FF05C9"/>
    <w:rsid w:val="00FF59A0"/>
    <w:rsid w:val="00FF6C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6D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96D84"/>
    <w:rPr>
      <w:color w:val="0000FF"/>
      <w:u w:val="single"/>
    </w:rPr>
  </w:style>
  <w:style w:type="paragraph" w:styleId="a4">
    <w:name w:val="Normal (Web)"/>
    <w:basedOn w:val="a"/>
    <w:rsid w:val="00F96D84"/>
    <w:pPr>
      <w:widowControl/>
      <w:spacing w:before="100" w:beforeAutospacing="1" w:after="100" w:afterAutospacing="1"/>
      <w:jc w:val="left"/>
    </w:pPr>
    <w:rPr>
      <w:rFonts w:ascii="宋体" w:hAnsi="宋体" w:cs="宋体"/>
      <w:kern w:val="0"/>
      <w:sz w:val="24"/>
    </w:rPr>
  </w:style>
  <w:style w:type="paragraph" w:customStyle="1" w:styleId="Char1">
    <w:name w:val="Char1"/>
    <w:basedOn w:val="a"/>
    <w:rsid w:val="008622F7"/>
    <w:rPr>
      <w:szCs w:val="20"/>
    </w:rPr>
  </w:style>
  <w:style w:type="paragraph" w:styleId="a5">
    <w:name w:val="header"/>
    <w:basedOn w:val="a"/>
    <w:link w:val="Char"/>
    <w:rsid w:val="00DE37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E378B"/>
    <w:rPr>
      <w:kern w:val="2"/>
      <w:sz w:val="18"/>
      <w:szCs w:val="18"/>
    </w:rPr>
  </w:style>
  <w:style w:type="paragraph" w:styleId="a6">
    <w:name w:val="footer"/>
    <w:basedOn w:val="a"/>
    <w:link w:val="Char0"/>
    <w:rsid w:val="00DE378B"/>
    <w:pPr>
      <w:tabs>
        <w:tab w:val="center" w:pos="4153"/>
        <w:tab w:val="right" w:pos="8306"/>
      </w:tabs>
      <w:snapToGrid w:val="0"/>
      <w:jc w:val="left"/>
    </w:pPr>
    <w:rPr>
      <w:sz w:val="18"/>
      <w:szCs w:val="18"/>
    </w:rPr>
  </w:style>
  <w:style w:type="character" w:customStyle="1" w:styleId="Char0">
    <w:name w:val="页脚 Char"/>
    <w:basedOn w:val="a0"/>
    <w:link w:val="a6"/>
    <w:rsid w:val="00DE378B"/>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202</Words>
  <Characters>1154</Characters>
  <Application>Microsoft Office Word</Application>
  <DocSecurity>0</DocSecurity>
  <Lines>9</Lines>
  <Paragraphs>2</Paragraphs>
  <ScaleCrop>false</ScaleCrop>
  <Company>Microsoft</Company>
  <LinksUpToDate>false</LinksUpToDate>
  <CharactersWithSpaces>1354</CharactersWithSpaces>
  <SharedDoc>false</SharedDoc>
  <HLinks>
    <vt:vector size="6" baseType="variant">
      <vt:variant>
        <vt:i4>6029316</vt:i4>
      </vt:variant>
      <vt:variant>
        <vt:i4>0</vt:i4>
      </vt:variant>
      <vt:variant>
        <vt:i4>0</vt:i4>
      </vt:variant>
      <vt:variant>
        <vt:i4>5</vt:i4>
      </vt:variant>
      <vt:variant>
        <vt:lpwstr>http://wangpan.baidu.com/</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2016-03-24T02:50:00Z</dcterms:created>
  <dc:creator>陈秀华</dc:creator>
  <lastModifiedBy>User</lastModifiedBy>
  <dcterms:modified xsi:type="dcterms:W3CDTF">2016-03-24T10:07:00Z</dcterms:modified>
  <revision>3</revision>
  <dc:title>河南省公司关于编制2016年度科学研究和技术开发项目计划的通知</dc:title>
</coreProperties>
</file>