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8C" w:rsidRDefault="00345250">
      <w:pPr>
        <w:pStyle w:val="a7"/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河南农业大学龙子湖校区</w:t>
      </w:r>
      <w:r w:rsidR="005D64D1">
        <w:rPr>
          <w:rFonts w:hint="eastAsia"/>
          <w:b/>
          <w:color w:val="000000"/>
          <w:sz w:val="32"/>
          <w:szCs w:val="32"/>
        </w:rPr>
        <w:t>会议中心（礼堂）室外铝合金大门制作、安装</w:t>
      </w:r>
      <w:r>
        <w:rPr>
          <w:rFonts w:hint="eastAsia"/>
          <w:b/>
          <w:color w:val="000000"/>
          <w:sz w:val="32"/>
          <w:szCs w:val="32"/>
        </w:rPr>
        <w:t>工程</w:t>
      </w:r>
      <w:r>
        <w:rPr>
          <w:rFonts w:hint="eastAsia"/>
          <w:b/>
          <w:color w:val="000000"/>
          <w:sz w:val="32"/>
          <w:szCs w:val="32"/>
        </w:rPr>
        <w:t>竞争性谈判公告</w:t>
      </w:r>
    </w:p>
    <w:p w:rsidR="00C4738C" w:rsidRDefault="00C4738C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</w:p>
    <w:p w:rsidR="00C4738C" w:rsidRDefault="00345250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、</w:t>
      </w:r>
      <w:r>
        <w:rPr>
          <w:rFonts w:eastAsiaTheme="minorEastAsia" w:hint="eastAsia"/>
          <w:color w:val="000000"/>
          <w:kern w:val="0"/>
          <w:sz w:val="28"/>
          <w:szCs w:val="28"/>
        </w:rPr>
        <w:t>报名</w:t>
      </w:r>
      <w:r>
        <w:rPr>
          <w:rFonts w:eastAsiaTheme="minorEastAsia"/>
          <w:color w:val="000000"/>
          <w:kern w:val="0"/>
          <w:sz w:val="28"/>
          <w:szCs w:val="28"/>
        </w:rPr>
        <w:t>条件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河南农业大学龙子湖校区会议中心（礼堂）室外铝合金大门制作、安装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>已具备招标条件，项目建设资金为自筹，出资比例为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>100%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>，招标人为河南农业大学。</w:t>
      </w:r>
      <w:r>
        <w:rPr>
          <w:rFonts w:eastAsiaTheme="minorEastAsia"/>
          <w:color w:val="000000"/>
          <w:kern w:val="0"/>
          <w:sz w:val="28"/>
          <w:szCs w:val="28"/>
        </w:rPr>
        <w:t>现本着公开、公平、公正、科学择优的原则，对本项目进行</w:t>
      </w:r>
      <w:r>
        <w:rPr>
          <w:rFonts w:eastAsiaTheme="minorEastAsia" w:hint="eastAsia"/>
          <w:color w:val="000000"/>
          <w:kern w:val="0"/>
          <w:sz w:val="28"/>
          <w:szCs w:val="28"/>
        </w:rPr>
        <w:t>竞争性谈判</w:t>
      </w:r>
      <w:r>
        <w:rPr>
          <w:rFonts w:eastAsiaTheme="minorEastAsia"/>
          <w:color w:val="000000"/>
          <w:kern w:val="0"/>
          <w:sz w:val="28"/>
          <w:szCs w:val="28"/>
        </w:rPr>
        <w:t>，欢迎有兴趣的潜在投标人前来报名。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>2</w:t>
      </w:r>
      <w:r>
        <w:rPr>
          <w:rFonts w:eastAsiaTheme="minorEastAsia"/>
          <w:color w:val="000000"/>
          <w:kern w:val="0"/>
          <w:sz w:val="28"/>
          <w:szCs w:val="28"/>
        </w:rPr>
        <w:t>、项目概况与招标范围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 xml:space="preserve">2.1 </w:t>
      </w:r>
      <w:r>
        <w:rPr>
          <w:rFonts w:eastAsiaTheme="minorEastAsia"/>
          <w:color w:val="000000"/>
          <w:kern w:val="0"/>
          <w:sz w:val="28"/>
          <w:szCs w:val="28"/>
        </w:rPr>
        <w:t>建设地点：郑州市龙子湖高校园区东四环以西</w:t>
      </w:r>
      <w:r w:rsidR="00680DF2">
        <w:rPr>
          <w:rFonts w:eastAsiaTheme="minorEastAsia" w:hint="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color w:val="000000"/>
          <w:kern w:val="0"/>
          <w:sz w:val="28"/>
          <w:szCs w:val="28"/>
        </w:rPr>
        <w:t>平安大道以北；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 xml:space="preserve">2.2 </w:t>
      </w:r>
      <w:r>
        <w:rPr>
          <w:rFonts w:eastAsiaTheme="minorEastAsia" w:hint="eastAsia"/>
          <w:color w:val="000000"/>
          <w:kern w:val="0"/>
          <w:sz w:val="28"/>
          <w:szCs w:val="28"/>
        </w:rPr>
        <w:t>竞谈</w:t>
      </w:r>
      <w:r>
        <w:rPr>
          <w:rFonts w:eastAsiaTheme="minorEastAsia"/>
          <w:color w:val="000000"/>
          <w:kern w:val="0"/>
          <w:sz w:val="28"/>
          <w:szCs w:val="28"/>
        </w:rPr>
        <w:t>范围：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会议中心（礼堂）室外铝合金大门制作、安装</w:t>
      </w:r>
      <w:r>
        <w:rPr>
          <w:rFonts w:eastAsiaTheme="minorEastAsia"/>
          <w:color w:val="000000"/>
          <w:kern w:val="0"/>
          <w:sz w:val="28"/>
          <w:szCs w:val="28"/>
        </w:rPr>
        <w:t>（含</w:t>
      </w:r>
      <w:r>
        <w:rPr>
          <w:rFonts w:eastAsiaTheme="minorEastAsia" w:hint="eastAsia"/>
          <w:color w:val="000000"/>
          <w:kern w:val="0"/>
          <w:sz w:val="28"/>
          <w:szCs w:val="28"/>
        </w:rPr>
        <w:t>所有辅料</w:t>
      </w:r>
      <w:r>
        <w:rPr>
          <w:rFonts w:eastAsiaTheme="minorEastAsia" w:hint="eastAsia"/>
          <w:color w:val="000000"/>
          <w:kern w:val="0"/>
          <w:sz w:val="28"/>
          <w:szCs w:val="28"/>
        </w:rPr>
        <w:t>，详见附表和附图</w:t>
      </w:r>
      <w:r>
        <w:rPr>
          <w:rFonts w:eastAsiaTheme="minorEastAsia"/>
          <w:color w:val="000000"/>
          <w:kern w:val="0"/>
          <w:sz w:val="28"/>
          <w:szCs w:val="28"/>
        </w:rPr>
        <w:t>）；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2.3 </w:t>
      </w:r>
      <w:r>
        <w:rPr>
          <w:rFonts w:eastAsiaTheme="minorEastAsia"/>
          <w:color w:val="000000"/>
          <w:kern w:val="0"/>
          <w:sz w:val="28"/>
          <w:szCs w:val="28"/>
        </w:rPr>
        <w:t>标段划分：共分一个标段。</w:t>
      </w:r>
    </w:p>
    <w:p w:rsidR="00C4738C" w:rsidRDefault="00345250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2.4</w:t>
      </w:r>
      <w:r>
        <w:rPr>
          <w:rFonts w:eastAsiaTheme="minorEastAsia"/>
          <w:color w:val="000000"/>
          <w:kern w:val="0"/>
          <w:sz w:val="28"/>
          <w:szCs w:val="28"/>
        </w:rPr>
        <w:t>计划工期：接甲方通知后</w:t>
      </w:r>
      <w:r>
        <w:rPr>
          <w:rFonts w:eastAsiaTheme="minorEastAsia" w:hint="eastAsia"/>
          <w:color w:val="000000"/>
          <w:kern w:val="0"/>
          <w:sz w:val="28"/>
          <w:szCs w:val="28"/>
        </w:rPr>
        <w:t>45</w:t>
      </w:r>
      <w:r>
        <w:rPr>
          <w:rFonts w:eastAsiaTheme="minorEastAsia"/>
          <w:color w:val="000000"/>
          <w:kern w:val="0"/>
          <w:sz w:val="28"/>
          <w:szCs w:val="28"/>
        </w:rPr>
        <w:t>日历天内；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>2.5</w:t>
      </w:r>
      <w:r>
        <w:rPr>
          <w:rFonts w:eastAsiaTheme="minorEastAsia"/>
          <w:color w:val="000000"/>
          <w:kern w:val="0"/>
          <w:sz w:val="28"/>
          <w:szCs w:val="28"/>
        </w:rPr>
        <w:t>投资预算：</w:t>
      </w:r>
      <w:r>
        <w:rPr>
          <w:rFonts w:eastAsiaTheme="minorEastAsia" w:hint="eastAsia"/>
          <w:color w:val="000000"/>
          <w:kern w:val="0"/>
          <w:sz w:val="28"/>
          <w:szCs w:val="28"/>
        </w:rPr>
        <w:t>19.8</w:t>
      </w:r>
      <w:r>
        <w:rPr>
          <w:rFonts w:eastAsiaTheme="minorEastAsia"/>
          <w:color w:val="000000"/>
          <w:kern w:val="0"/>
          <w:sz w:val="28"/>
          <w:szCs w:val="28"/>
        </w:rPr>
        <w:t>万元。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>2.6</w:t>
      </w:r>
      <w:r>
        <w:rPr>
          <w:rFonts w:eastAsiaTheme="minorEastAsia"/>
          <w:color w:val="000000"/>
          <w:kern w:val="0"/>
          <w:sz w:val="28"/>
          <w:szCs w:val="28"/>
        </w:rPr>
        <w:t>质量要求：符合国家有关验收合格标准。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>3</w:t>
      </w:r>
      <w:r>
        <w:rPr>
          <w:rFonts w:eastAsiaTheme="minorEastAsia"/>
          <w:color w:val="000000"/>
          <w:kern w:val="0"/>
          <w:sz w:val="28"/>
          <w:szCs w:val="28"/>
        </w:rPr>
        <w:t>、投标人资格要求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 xml:space="preserve">3.1 </w:t>
      </w:r>
      <w:r>
        <w:rPr>
          <w:rFonts w:eastAsiaTheme="minorEastAsia"/>
          <w:color w:val="000000"/>
          <w:kern w:val="0"/>
          <w:sz w:val="28"/>
          <w:szCs w:val="28"/>
        </w:rPr>
        <w:t>投标人具有独立法人资格，本次招标不接受联合体投标；</w:t>
      </w:r>
    </w:p>
    <w:p w:rsidR="00C4738C" w:rsidRDefault="00345250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3.2 </w:t>
      </w:r>
      <w:r>
        <w:rPr>
          <w:rFonts w:eastAsiaTheme="minorEastAsia"/>
          <w:color w:val="000000"/>
          <w:sz w:val="28"/>
          <w:szCs w:val="28"/>
        </w:rPr>
        <w:t>投标人须具有相应资质，具有独立承担民事责任的能力和履行合同所必需的专业技术能力，具有可靠的质量保障和售后服务。</w:t>
      </w:r>
    </w:p>
    <w:p w:rsidR="00C4738C" w:rsidRDefault="00345250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3.3 2016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日（以合同签订时间为准）以来已完工的类似业绩至少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个（单项合同额</w:t>
      </w:r>
      <w:r>
        <w:rPr>
          <w:rFonts w:eastAsiaTheme="minorEastAsia" w:hint="eastAsia"/>
          <w:color w:val="000000"/>
          <w:kern w:val="0"/>
          <w:sz w:val="28"/>
          <w:szCs w:val="28"/>
        </w:rPr>
        <w:t>20</w:t>
      </w:r>
      <w:r>
        <w:rPr>
          <w:rFonts w:eastAsiaTheme="minorEastAsia"/>
          <w:color w:val="000000"/>
          <w:kern w:val="0"/>
          <w:sz w:val="28"/>
          <w:szCs w:val="28"/>
        </w:rPr>
        <w:t>万元及以上）；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4</w:t>
      </w:r>
      <w:r>
        <w:rPr>
          <w:rFonts w:eastAsiaTheme="minorEastAsia" w:hint="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color w:val="000000"/>
          <w:kern w:val="0"/>
          <w:sz w:val="28"/>
          <w:szCs w:val="28"/>
        </w:rPr>
        <w:t>报名须知：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lastRenderedPageBreak/>
        <w:t xml:space="preserve">4.1 </w:t>
      </w:r>
      <w:r>
        <w:rPr>
          <w:rFonts w:eastAsiaTheme="minorEastAsia"/>
          <w:color w:val="000000"/>
          <w:kern w:val="0"/>
          <w:sz w:val="28"/>
          <w:szCs w:val="28"/>
        </w:rPr>
        <w:t>公告时间：</w:t>
      </w:r>
      <w:r>
        <w:rPr>
          <w:rFonts w:eastAsiaTheme="minorEastAsia"/>
          <w:color w:val="000000"/>
          <w:kern w:val="0"/>
          <w:sz w:val="28"/>
          <w:szCs w:val="28"/>
        </w:rPr>
        <w:t>2019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 w:rsidR="003D7D7A">
        <w:rPr>
          <w:rFonts w:eastAsiaTheme="minorEastAsia" w:hint="eastAsia"/>
          <w:color w:val="000000"/>
          <w:kern w:val="0"/>
          <w:sz w:val="28"/>
          <w:szCs w:val="28"/>
        </w:rPr>
        <w:t>10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 w:rsidR="003D7D7A">
        <w:rPr>
          <w:rFonts w:eastAsiaTheme="minorEastAsia" w:hint="eastAsia"/>
          <w:color w:val="000000"/>
          <w:kern w:val="0"/>
          <w:sz w:val="28"/>
          <w:szCs w:val="28"/>
        </w:rPr>
        <w:t>24</w:t>
      </w:r>
      <w:r>
        <w:rPr>
          <w:rFonts w:eastAsiaTheme="minorEastAsia"/>
          <w:color w:val="000000"/>
          <w:kern w:val="0"/>
          <w:sz w:val="28"/>
          <w:szCs w:val="28"/>
        </w:rPr>
        <w:t>日至</w:t>
      </w:r>
      <w:r>
        <w:rPr>
          <w:rFonts w:eastAsiaTheme="minorEastAsia"/>
          <w:color w:val="000000"/>
          <w:kern w:val="0"/>
          <w:sz w:val="28"/>
          <w:szCs w:val="28"/>
        </w:rPr>
        <w:t>201</w:t>
      </w:r>
      <w:r>
        <w:rPr>
          <w:rFonts w:eastAsiaTheme="minorEastAsia" w:hint="eastAsia"/>
          <w:color w:val="000000"/>
          <w:kern w:val="0"/>
          <w:sz w:val="28"/>
          <w:szCs w:val="28"/>
        </w:rPr>
        <w:t>9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 w:rsidR="003D7D7A">
        <w:rPr>
          <w:rFonts w:eastAsiaTheme="minorEastAsia" w:hint="eastAsia"/>
          <w:color w:val="000000"/>
          <w:kern w:val="0"/>
          <w:sz w:val="28"/>
          <w:szCs w:val="28"/>
        </w:rPr>
        <w:t>10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 w:rsidR="003D7D7A">
        <w:rPr>
          <w:rFonts w:eastAsiaTheme="minorEastAsia" w:hint="eastAsia"/>
          <w:color w:val="000000"/>
          <w:kern w:val="0"/>
          <w:sz w:val="28"/>
          <w:szCs w:val="28"/>
        </w:rPr>
        <w:t>30</w:t>
      </w:r>
      <w:r>
        <w:rPr>
          <w:rFonts w:eastAsiaTheme="minorEastAsia"/>
          <w:color w:val="000000"/>
          <w:kern w:val="0"/>
          <w:sz w:val="28"/>
          <w:szCs w:val="28"/>
        </w:rPr>
        <w:t>日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报名时间：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2019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 w:rsidR="003D7D7A">
        <w:rPr>
          <w:rFonts w:eastAsiaTheme="minorEastAsia" w:hint="eastAsia"/>
          <w:color w:val="000000"/>
          <w:kern w:val="0"/>
          <w:sz w:val="28"/>
          <w:szCs w:val="28"/>
        </w:rPr>
        <w:t>10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 w:rsidR="003D7D7A">
        <w:rPr>
          <w:rFonts w:eastAsiaTheme="minorEastAsia" w:hint="eastAsia"/>
          <w:color w:val="000000"/>
          <w:kern w:val="0"/>
          <w:sz w:val="28"/>
          <w:szCs w:val="28"/>
        </w:rPr>
        <w:t>31</w:t>
      </w:r>
      <w:r>
        <w:rPr>
          <w:rFonts w:eastAsiaTheme="minorEastAsia"/>
          <w:color w:val="000000"/>
          <w:kern w:val="0"/>
          <w:sz w:val="28"/>
          <w:szCs w:val="28"/>
        </w:rPr>
        <w:t>日上午</w:t>
      </w:r>
      <w:r>
        <w:rPr>
          <w:rFonts w:eastAsiaTheme="minorEastAsia"/>
          <w:color w:val="000000"/>
          <w:kern w:val="0"/>
          <w:sz w:val="28"/>
          <w:szCs w:val="28"/>
        </w:rPr>
        <w:t>8:30-11:30</w:t>
      </w:r>
      <w:r>
        <w:rPr>
          <w:rFonts w:eastAsiaTheme="minorEastAsia"/>
          <w:color w:val="000000"/>
          <w:kern w:val="0"/>
          <w:sz w:val="28"/>
          <w:szCs w:val="28"/>
        </w:rPr>
        <w:t>，下午</w:t>
      </w:r>
      <w:r>
        <w:rPr>
          <w:rFonts w:eastAsiaTheme="minorEastAsia" w:hint="eastAsia"/>
          <w:color w:val="000000"/>
          <w:kern w:val="0"/>
          <w:sz w:val="28"/>
          <w:szCs w:val="28"/>
        </w:rPr>
        <w:t>15</w:t>
      </w:r>
      <w:r>
        <w:rPr>
          <w:rFonts w:eastAsiaTheme="minorEastAsia"/>
          <w:color w:val="000000"/>
          <w:kern w:val="0"/>
          <w:sz w:val="28"/>
          <w:szCs w:val="28"/>
        </w:rPr>
        <w:t>:30-1</w:t>
      </w:r>
      <w:r>
        <w:rPr>
          <w:rFonts w:eastAsiaTheme="minorEastAsia" w:hint="eastAsia"/>
          <w:color w:val="000000"/>
          <w:kern w:val="0"/>
          <w:sz w:val="28"/>
          <w:szCs w:val="28"/>
        </w:rPr>
        <w:t>8</w:t>
      </w:r>
      <w:r>
        <w:rPr>
          <w:rFonts w:eastAsiaTheme="minorEastAsia"/>
          <w:color w:val="000000"/>
          <w:kern w:val="0"/>
          <w:sz w:val="28"/>
          <w:szCs w:val="28"/>
        </w:rPr>
        <w:t xml:space="preserve">:00 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4.2 </w:t>
      </w:r>
      <w:r>
        <w:rPr>
          <w:rFonts w:eastAsiaTheme="minorEastAsia"/>
          <w:color w:val="000000"/>
          <w:kern w:val="0"/>
          <w:sz w:val="28"/>
          <w:szCs w:val="28"/>
        </w:rPr>
        <w:t>报名地点：郑州市郑东新区龙子湖高校园区河南农业大学新校区建设指挥部</w:t>
      </w:r>
      <w:r>
        <w:rPr>
          <w:rFonts w:eastAsiaTheme="minorEastAsia" w:hint="eastAsia"/>
          <w:color w:val="000000"/>
          <w:kern w:val="0"/>
          <w:sz w:val="28"/>
          <w:szCs w:val="28"/>
        </w:rPr>
        <w:t>二层基建处</w:t>
      </w:r>
      <w:r>
        <w:rPr>
          <w:rFonts w:eastAsiaTheme="minorEastAsia"/>
          <w:color w:val="000000"/>
          <w:kern w:val="0"/>
          <w:sz w:val="28"/>
          <w:szCs w:val="28"/>
        </w:rPr>
        <w:t>办公室</w:t>
      </w:r>
      <w:r>
        <w:rPr>
          <w:rFonts w:eastAsiaTheme="minorEastAsia" w:hint="eastAsia"/>
          <w:color w:val="000000"/>
          <w:kern w:val="0"/>
          <w:sz w:val="28"/>
          <w:szCs w:val="28"/>
        </w:rPr>
        <w:t>211</w:t>
      </w:r>
      <w:r>
        <w:rPr>
          <w:rFonts w:eastAsiaTheme="minorEastAsia" w:hint="eastAsia"/>
          <w:color w:val="000000"/>
          <w:kern w:val="0"/>
          <w:sz w:val="28"/>
          <w:szCs w:val="28"/>
        </w:rPr>
        <w:t>室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4.3 </w:t>
      </w:r>
      <w:r>
        <w:rPr>
          <w:rFonts w:eastAsiaTheme="minorEastAsia"/>
          <w:color w:val="000000"/>
          <w:kern w:val="0"/>
          <w:sz w:val="28"/>
          <w:szCs w:val="28"/>
        </w:rPr>
        <w:t>报名携带资料：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（</w:t>
      </w:r>
      <w:r>
        <w:rPr>
          <w:rFonts w:eastAsiaTheme="minorEastAsia" w:hint="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）法人授权委托书及委托人身份证；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（</w:t>
      </w:r>
      <w:r>
        <w:rPr>
          <w:rFonts w:eastAsiaTheme="minorEastAsia" w:hint="eastAsia"/>
          <w:color w:val="000000"/>
          <w:kern w:val="0"/>
          <w:sz w:val="28"/>
          <w:szCs w:val="28"/>
        </w:rPr>
        <w:t>2</w:t>
      </w:r>
      <w:r>
        <w:rPr>
          <w:rFonts w:eastAsiaTheme="minorEastAsia"/>
          <w:color w:val="000000"/>
          <w:kern w:val="0"/>
          <w:sz w:val="28"/>
          <w:szCs w:val="28"/>
        </w:rPr>
        <w:t>）企业法人营业执照（副本）、税务登记证、组织机构代码证；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（</w:t>
      </w:r>
      <w:r>
        <w:rPr>
          <w:rFonts w:eastAsiaTheme="minorEastAsia" w:hint="eastAsia"/>
          <w:color w:val="000000"/>
          <w:kern w:val="0"/>
          <w:sz w:val="28"/>
          <w:szCs w:val="28"/>
        </w:rPr>
        <w:t>3</w:t>
      </w:r>
      <w:r>
        <w:rPr>
          <w:rFonts w:eastAsiaTheme="minorEastAsia"/>
          <w:color w:val="000000"/>
          <w:kern w:val="0"/>
          <w:sz w:val="28"/>
          <w:szCs w:val="28"/>
        </w:rPr>
        <w:t>）企业</w:t>
      </w:r>
      <w:r>
        <w:rPr>
          <w:rFonts w:eastAsiaTheme="minorEastAsia"/>
          <w:color w:val="000000"/>
          <w:kern w:val="0"/>
          <w:sz w:val="28"/>
          <w:szCs w:val="28"/>
        </w:rPr>
        <w:t>2016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日以来类似项目业绩合同。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以上资料报名时审验原件，留复印件壹套存档（复印件须按顺序装订成册并加</w:t>
      </w:r>
      <w:r>
        <w:rPr>
          <w:rFonts w:eastAsiaTheme="minorEastAsia"/>
          <w:color w:val="000000"/>
          <w:kern w:val="0"/>
          <w:sz w:val="28"/>
          <w:szCs w:val="28"/>
        </w:rPr>
        <w:t>盖本单位公章）。</w:t>
      </w:r>
    </w:p>
    <w:p w:rsidR="00C4738C" w:rsidRDefault="0034525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5</w:t>
      </w:r>
      <w:r>
        <w:rPr>
          <w:rFonts w:eastAsiaTheme="minorEastAsia" w:hint="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color w:val="000000"/>
          <w:kern w:val="0"/>
          <w:sz w:val="28"/>
          <w:szCs w:val="28"/>
        </w:rPr>
        <w:t>发布公告的媒介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本次招标公告在《河南农业大学校园网》上发布。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 w:hint="eastAsia"/>
          <w:color w:val="000000"/>
          <w:kern w:val="0"/>
          <w:sz w:val="28"/>
          <w:szCs w:val="28"/>
        </w:rPr>
        <w:t>6</w:t>
      </w:r>
      <w:r>
        <w:rPr>
          <w:rFonts w:eastAsiaTheme="minorEastAsia"/>
          <w:color w:val="000000"/>
          <w:kern w:val="0"/>
          <w:sz w:val="28"/>
          <w:szCs w:val="28"/>
        </w:rPr>
        <w:t>、联系方式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招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>
        <w:rPr>
          <w:rFonts w:eastAsiaTheme="minorEastAsia"/>
          <w:color w:val="000000"/>
          <w:kern w:val="0"/>
          <w:sz w:val="28"/>
          <w:szCs w:val="28"/>
        </w:rPr>
        <w:t>标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>
        <w:rPr>
          <w:rFonts w:eastAsiaTheme="minorEastAsia"/>
          <w:color w:val="000000"/>
          <w:kern w:val="0"/>
          <w:sz w:val="28"/>
          <w:szCs w:val="28"/>
        </w:rPr>
        <w:t>人：河南农业大学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地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  </w:t>
      </w:r>
      <w:r>
        <w:rPr>
          <w:rFonts w:eastAsiaTheme="minorEastAsia"/>
          <w:color w:val="000000"/>
          <w:kern w:val="0"/>
          <w:sz w:val="28"/>
          <w:szCs w:val="28"/>
        </w:rPr>
        <w:t>址：河南农业大学</w:t>
      </w:r>
      <w:r w:rsidR="009B3634" w:rsidRPr="009B3634">
        <w:rPr>
          <w:rFonts w:eastAsiaTheme="minorEastAsia" w:hint="eastAsia"/>
          <w:color w:val="000000"/>
          <w:kern w:val="0"/>
          <w:sz w:val="28"/>
          <w:szCs w:val="28"/>
        </w:rPr>
        <w:t>龙子湖</w:t>
      </w:r>
      <w:r>
        <w:rPr>
          <w:rFonts w:eastAsiaTheme="minorEastAsia"/>
          <w:color w:val="000000"/>
          <w:kern w:val="0"/>
          <w:sz w:val="28"/>
          <w:szCs w:val="28"/>
        </w:rPr>
        <w:t>校区建设指挥部</w:t>
      </w:r>
      <w:r>
        <w:rPr>
          <w:rFonts w:eastAsiaTheme="minorEastAsia" w:hint="eastAsia"/>
          <w:color w:val="000000"/>
          <w:kern w:val="0"/>
          <w:sz w:val="28"/>
          <w:szCs w:val="28"/>
        </w:rPr>
        <w:t>二层</w:t>
      </w:r>
      <w:r w:rsidR="003D7D7A">
        <w:rPr>
          <w:rFonts w:eastAsiaTheme="minorEastAsia" w:hint="eastAsia"/>
          <w:color w:val="000000"/>
          <w:kern w:val="0"/>
          <w:sz w:val="28"/>
          <w:szCs w:val="28"/>
        </w:rPr>
        <w:t>210</w:t>
      </w:r>
      <w:r>
        <w:rPr>
          <w:rFonts w:eastAsiaTheme="minorEastAsia" w:hint="eastAsia"/>
          <w:color w:val="000000"/>
          <w:kern w:val="0"/>
          <w:sz w:val="28"/>
          <w:szCs w:val="28"/>
        </w:rPr>
        <w:t>办公室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联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>
        <w:rPr>
          <w:rFonts w:eastAsiaTheme="minorEastAsia"/>
          <w:color w:val="000000"/>
          <w:kern w:val="0"/>
          <w:sz w:val="28"/>
          <w:szCs w:val="28"/>
        </w:rPr>
        <w:t>系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>
        <w:rPr>
          <w:rFonts w:eastAsiaTheme="minorEastAsia"/>
          <w:color w:val="000000"/>
          <w:kern w:val="0"/>
          <w:sz w:val="28"/>
          <w:szCs w:val="28"/>
        </w:rPr>
        <w:t>人：</w:t>
      </w:r>
      <w:r w:rsidR="009B3634">
        <w:rPr>
          <w:rFonts w:eastAsiaTheme="minorEastAsia" w:hint="eastAsia"/>
          <w:color w:val="000000"/>
          <w:kern w:val="0"/>
          <w:sz w:val="28"/>
          <w:szCs w:val="28"/>
        </w:rPr>
        <w:t>杜</w:t>
      </w:r>
      <w:r>
        <w:rPr>
          <w:rFonts w:eastAsiaTheme="minorEastAsia"/>
          <w:color w:val="000000"/>
          <w:kern w:val="0"/>
          <w:sz w:val="28"/>
          <w:szCs w:val="28"/>
        </w:rPr>
        <w:t>老师</w:t>
      </w:r>
    </w:p>
    <w:p w:rsidR="00C4738C" w:rsidRDefault="0034525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电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  </w:t>
      </w:r>
      <w:r>
        <w:rPr>
          <w:rFonts w:eastAsiaTheme="minorEastAsia"/>
          <w:color w:val="000000"/>
          <w:kern w:val="0"/>
          <w:sz w:val="28"/>
          <w:szCs w:val="28"/>
        </w:rPr>
        <w:t>话：</w:t>
      </w:r>
      <w:r>
        <w:rPr>
          <w:rFonts w:eastAsiaTheme="minorEastAsia"/>
          <w:color w:val="000000"/>
          <w:kern w:val="0"/>
          <w:sz w:val="28"/>
          <w:szCs w:val="28"/>
        </w:rPr>
        <w:t>0371-56990</w:t>
      </w:r>
      <w:r w:rsidR="00AD2899">
        <w:rPr>
          <w:rFonts w:eastAsiaTheme="minorEastAsia" w:hint="eastAsia"/>
          <w:color w:val="000000"/>
          <w:kern w:val="0"/>
          <w:sz w:val="28"/>
          <w:szCs w:val="28"/>
        </w:rPr>
        <w:t>173</w:t>
      </w:r>
      <w:r w:rsidR="009B3634">
        <w:rPr>
          <w:rFonts w:eastAsiaTheme="minorEastAsia" w:hint="eastAsia"/>
          <w:color w:val="000000"/>
          <w:kern w:val="0"/>
          <w:sz w:val="28"/>
          <w:szCs w:val="28"/>
        </w:rPr>
        <w:t>；</w:t>
      </w:r>
      <w:r w:rsidR="009B3634">
        <w:rPr>
          <w:rFonts w:eastAsiaTheme="minorEastAsia" w:hint="eastAsia"/>
          <w:color w:val="000000"/>
          <w:kern w:val="0"/>
          <w:sz w:val="28"/>
          <w:szCs w:val="28"/>
        </w:rPr>
        <w:t>13803810864</w:t>
      </w:r>
      <w:r w:rsidR="009B3634">
        <w:rPr>
          <w:rFonts w:eastAsiaTheme="minorEastAsia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C4738C" w:rsidRDefault="00345250">
      <w:pPr>
        <w:widowControl/>
        <w:spacing w:line="560" w:lineRule="exact"/>
        <w:jc w:val="righ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                </w:t>
      </w:r>
    </w:p>
    <w:p w:rsidR="00C4738C" w:rsidRDefault="00345250">
      <w:pPr>
        <w:widowControl/>
        <w:spacing w:line="560" w:lineRule="exact"/>
        <w:ind w:right="560"/>
        <w:jc w:val="center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 w:hint="eastAsia"/>
          <w:color w:val="000000"/>
          <w:kern w:val="0"/>
          <w:sz w:val="28"/>
          <w:szCs w:val="28"/>
        </w:rPr>
        <w:t xml:space="preserve">                         </w:t>
      </w:r>
      <w:r>
        <w:rPr>
          <w:rFonts w:eastAsiaTheme="minorEastAsia" w:hint="eastAsia"/>
          <w:color w:val="000000"/>
          <w:kern w:val="0"/>
          <w:sz w:val="28"/>
          <w:szCs w:val="28"/>
        </w:rPr>
        <w:t>河南农业大学</w:t>
      </w:r>
      <w:r>
        <w:rPr>
          <w:rFonts w:eastAsiaTheme="minorEastAsia"/>
          <w:color w:val="000000"/>
          <w:kern w:val="0"/>
          <w:sz w:val="28"/>
          <w:szCs w:val="28"/>
        </w:rPr>
        <w:t>龙子湖校区</w:t>
      </w:r>
      <w:r>
        <w:rPr>
          <w:rFonts w:eastAsiaTheme="minorEastAsia" w:hint="eastAsia"/>
          <w:color w:val="000000"/>
          <w:kern w:val="0"/>
          <w:sz w:val="28"/>
          <w:szCs w:val="28"/>
        </w:rPr>
        <w:t>指挥部</w:t>
      </w:r>
      <w:r>
        <w:rPr>
          <w:rFonts w:eastAsiaTheme="minorEastAsia"/>
          <w:color w:val="000000"/>
          <w:kern w:val="0"/>
          <w:sz w:val="28"/>
          <w:szCs w:val="28"/>
        </w:rPr>
        <w:t>建设办</w:t>
      </w:r>
      <w:r>
        <w:rPr>
          <w:rFonts w:eastAsiaTheme="minorEastAsia" w:hint="eastAsia"/>
          <w:color w:val="000000"/>
          <w:kern w:val="0"/>
          <w:sz w:val="28"/>
          <w:szCs w:val="28"/>
        </w:rPr>
        <w:t xml:space="preserve">     </w:t>
      </w:r>
    </w:p>
    <w:p w:rsidR="00C4738C" w:rsidRDefault="00345250">
      <w:pPr>
        <w:widowControl/>
        <w:wordWrap w:val="0"/>
        <w:spacing w:line="560" w:lineRule="exact"/>
        <w:jc w:val="righ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            2019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>
        <w:rPr>
          <w:rFonts w:eastAsiaTheme="minorEastAsia" w:hint="eastAsia"/>
          <w:color w:val="000000"/>
          <w:kern w:val="0"/>
          <w:sz w:val="28"/>
          <w:szCs w:val="28"/>
        </w:rPr>
        <w:t>10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>
        <w:rPr>
          <w:rFonts w:eastAsiaTheme="minorEastAsia" w:hint="eastAsia"/>
          <w:color w:val="000000"/>
          <w:kern w:val="0"/>
          <w:sz w:val="28"/>
          <w:szCs w:val="28"/>
        </w:rPr>
        <w:t>2</w:t>
      </w:r>
      <w:r>
        <w:rPr>
          <w:rFonts w:eastAsiaTheme="minorEastAsia" w:hint="eastAsia"/>
          <w:color w:val="000000"/>
          <w:kern w:val="0"/>
          <w:sz w:val="28"/>
          <w:szCs w:val="28"/>
        </w:rPr>
        <w:t>3</w:t>
      </w:r>
      <w:r>
        <w:rPr>
          <w:rFonts w:eastAsiaTheme="minorEastAsia"/>
          <w:color w:val="000000"/>
          <w:kern w:val="0"/>
          <w:sz w:val="28"/>
          <w:szCs w:val="28"/>
        </w:rPr>
        <w:t>日</w:t>
      </w:r>
      <w:r>
        <w:rPr>
          <w:rFonts w:eastAsiaTheme="minorEastAsia" w:hint="eastAsia"/>
          <w:color w:val="000000"/>
          <w:kern w:val="0"/>
          <w:sz w:val="28"/>
          <w:szCs w:val="28"/>
        </w:rPr>
        <w:t xml:space="preserve">            </w:t>
      </w:r>
    </w:p>
    <w:p w:rsidR="00C4738C" w:rsidRDefault="00345250">
      <w:pPr>
        <w:widowControl/>
        <w:spacing w:line="560" w:lineRule="exact"/>
        <w:jc w:val="righ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 w:hint="eastAsia"/>
          <w:color w:val="000000"/>
          <w:kern w:val="0"/>
          <w:sz w:val="28"/>
          <w:szCs w:val="28"/>
        </w:rPr>
        <w:t xml:space="preserve">     </w:t>
      </w:r>
    </w:p>
    <w:p w:rsidR="00C4738C" w:rsidRDefault="00C4738C">
      <w:pPr>
        <w:pStyle w:val="a7"/>
        <w:spacing w:line="56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38C" w:rsidRDefault="00C4738C">
      <w:pPr>
        <w:pStyle w:val="a7"/>
        <w:spacing w:line="56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738C" w:rsidRDefault="00C4738C">
      <w:pPr>
        <w:rPr>
          <w:szCs w:val="32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06"/>
        <w:gridCol w:w="1990"/>
        <w:gridCol w:w="1056"/>
        <w:gridCol w:w="1476"/>
        <w:gridCol w:w="860"/>
        <w:gridCol w:w="1480"/>
        <w:gridCol w:w="854"/>
      </w:tblGrid>
      <w:tr w:rsidR="00C4738C">
        <w:tc>
          <w:tcPr>
            <w:tcW w:w="8522" w:type="dxa"/>
            <w:gridSpan w:val="7"/>
          </w:tcPr>
          <w:p w:rsidR="00C4738C" w:rsidRDefault="00C4738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4738C" w:rsidRDefault="00345250"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礼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>堂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>外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>大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>门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>统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>计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 xml:space="preserve"> </w:t>
            </w:r>
            <w:r>
              <w:rPr>
                <w:rFonts w:ascii="宋体" w:hAnsi="宋体" w:hint="eastAsia"/>
                <w:b/>
                <w:sz w:val="44"/>
                <w:szCs w:val="44"/>
              </w:rPr>
              <w:t>表</w:t>
            </w:r>
          </w:p>
          <w:p w:rsidR="00C4738C" w:rsidRDefault="00C4738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C4738C">
        <w:tc>
          <w:tcPr>
            <w:tcW w:w="806" w:type="dxa"/>
          </w:tcPr>
          <w:p w:rsidR="00C4738C" w:rsidRDefault="00345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90" w:type="dxa"/>
          </w:tcPr>
          <w:p w:rsidR="00C4738C" w:rsidRDefault="00345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位置</w:t>
            </w:r>
          </w:p>
        </w:tc>
        <w:tc>
          <w:tcPr>
            <w:tcW w:w="1056" w:type="dxa"/>
          </w:tcPr>
          <w:p w:rsidR="00C4738C" w:rsidRDefault="00345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标注</w:t>
            </w:r>
          </w:p>
        </w:tc>
        <w:tc>
          <w:tcPr>
            <w:tcW w:w="1476" w:type="dxa"/>
          </w:tcPr>
          <w:p w:rsidR="00C4738C" w:rsidRDefault="00345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尺寸</w:t>
            </w:r>
          </w:p>
        </w:tc>
        <w:tc>
          <w:tcPr>
            <w:tcW w:w="860" w:type="dxa"/>
          </w:tcPr>
          <w:p w:rsidR="00C4738C" w:rsidRDefault="00345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1480" w:type="dxa"/>
          </w:tcPr>
          <w:p w:rsidR="00C4738C" w:rsidRDefault="00345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面积</w:t>
            </w:r>
          </w:p>
          <w:p w:rsidR="00C4738C" w:rsidRDefault="00345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（平方米）</w:t>
            </w:r>
          </w:p>
        </w:tc>
        <w:tc>
          <w:tcPr>
            <w:tcW w:w="854" w:type="dxa"/>
          </w:tcPr>
          <w:p w:rsidR="00C4738C" w:rsidRDefault="003452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C4738C">
        <w:tc>
          <w:tcPr>
            <w:tcW w:w="80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南侧大门</w:t>
            </w:r>
          </w:p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D</w:t>
            </w:r>
            <w:r>
              <w:rPr>
                <w:rFonts w:ascii="宋体" w:hAnsi="宋体" w:hint="eastAsia"/>
                <w:sz w:val="28"/>
                <w:szCs w:val="28"/>
              </w:rPr>
              <w:t>轴线</w:t>
            </w:r>
          </w:p>
        </w:tc>
        <w:tc>
          <w:tcPr>
            <w:tcW w:w="105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LM2433</w:t>
            </w:r>
          </w:p>
        </w:tc>
        <w:tc>
          <w:tcPr>
            <w:tcW w:w="147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2400*3300</w:t>
            </w:r>
          </w:p>
        </w:tc>
        <w:tc>
          <w:tcPr>
            <w:tcW w:w="86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39.6</w:t>
            </w:r>
          </w:p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738C">
        <w:tc>
          <w:tcPr>
            <w:tcW w:w="806" w:type="dxa"/>
            <w:vMerge w:val="restart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90" w:type="dxa"/>
            <w:vMerge w:val="restart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西外墙</w:t>
            </w:r>
          </w:p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轴线</w:t>
            </w:r>
          </w:p>
        </w:tc>
        <w:tc>
          <w:tcPr>
            <w:tcW w:w="105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LM3433</w:t>
            </w:r>
          </w:p>
        </w:tc>
        <w:tc>
          <w:tcPr>
            <w:tcW w:w="147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3400*3300</w:t>
            </w:r>
          </w:p>
        </w:tc>
        <w:tc>
          <w:tcPr>
            <w:tcW w:w="86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11.22</w:t>
            </w:r>
          </w:p>
        </w:tc>
        <w:tc>
          <w:tcPr>
            <w:tcW w:w="854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738C">
        <w:tc>
          <w:tcPr>
            <w:tcW w:w="806" w:type="dxa"/>
            <w:vMerge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LM3436</w:t>
            </w:r>
          </w:p>
        </w:tc>
        <w:tc>
          <w:tcPr>
            <w:tcW w:w="147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3400*3600</w:t>
            </w:r>
          </w:p>
        </w:tc>
        <w:tc>
          <w:tcPr>
            <w:tcW w:w="86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854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738C">
        <w:tc>
          <w:tcPr>
            <w:tcW w:w="80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西外墙</w:t>
            </w:r>
          </w:p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轴线</w:t>
            </w:r>
          </w:p>
        </w:tc>
        <w:tc>
          <w:tcPr>
            <w:tcW w:w="105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LM3433</w:t>
            </w:r>
          </w:p>
        </w:tc>
        <w:tc>
          <w:tcPr>
            <w:tcW w:w="147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3400*3300</w:t>
            </w:r>
          </w:p>
        </w:tc>
        <w:tc>
          <w:tcPr>
            <w:tcW w:w="86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11.22</w:t>
            </w:r>
          </w:p>
        </w:tc>
        <w:tc>
          <w:tcPr>
            <w:tcW w:w="854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738C">
        <w:tc>
          <w:tcPr>
            <w:tcW w:w="80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北侧大门</w:t>
            </w:r>
          </w:p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S</w:t>
            </w:r>
            <w:r>
              <w:rPr>
                <w:rFonts w:ascii="宋体" w:hAnsi="宋体" w:hint="eastAsia"/>
                <w:sz w:val="28"/>
                <w:szCs w:val="28"/>
              </w:rPr>
              <w:t>轴线</w:t>
            </w:r>
          </w:p>
        </w:tc>
        <w:tc>
          <w:tcPr>
            <w:tcW w:w="105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LM2433</w:t>
            </w:r>
          </w:p>
        </w:tc>
        <w:tc>
          <w:tcPr>
            <w:tcW w:w="147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2400*3300</w:t>
            </w:r>
          </w:p>
        </w:tc>
        <w:tc>
          <w:tcPr>
            <w:tcW w:w="86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23.76</w:t>
            </w:r>
          </w:p>
        </w:tc>
        <w:tc>
          <w:tcPr>
            <w:tcW w:w="854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738C">
        <w:tc>
          <w:tcPr>
            <w:tcW w:w="80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东外墙</w:t>
            </w:r>
          </w:p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  <w:r>
              <w:rPr>
                <w:rFonts w:ascii="宋体" w:hAnsi="宋体" w:hint="eastAsia"/>
                <w:sz w:val="28"/>
                <w:szCs w:val="28"/>
              </w:rPr>
              <w:t>轴线</w:t>
            </w:r>
          </w:p>
        </w:tc>
        <w:tc>
          <w:tcPr>
            <w:tcW w:w="105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LM3433</w:t>
            </w:r>
          </w:p>
        </w:tc>
        <w:tc>
          <w:tcPr>
            <w:tcW w:w="147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3400*3300</w:t>
            </w:r>
          </w:p>
        </w:tc>
        <w:tc>
          <w:tcPr>
            <w:tcW w:w="86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22.44</w:t>
            </w:r>
          </w:p>
        </w:tc>
        <w:tc>
          <w:tcPr>
            <w:tcW w:w="854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738C">
        <w:tc>
          <w:tcPr>
            <w:tcW w:w="806" w:type="dxa"/>
            <w:vMerge w:val="restart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90" w:type="dxa"/>
            <w:vMerge w:val="restart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东外墙</w:t>
            </w:r>
          </w:p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  <w:r>
              <w:rPr>
                <w:rFonts w:ascii="宋体" w:hAnsi="宋体" w:hint="eastAsia"/>
                <w:sz w:val="28"/>
                <w:szCs w:val="28"/>
              </w:rPr>
              <w:t>轴线</w:t>
            </w:r>
          </w:p>
        </w:tc>
        <w:tc>
          <w:tcPr>
            <w:tcW w:w="105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LM3433</w:t>
            </w:r>
          </w:p>
        </w:tc>
        <w:tc>
          <w:tcPr>
            <w:tcW w:w="147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3400*3300</w:t>
            </w:r>
          </w:p>
        </w:tc>
        <w:tc>
          <w:tcPr>
            <w:tcW w:w="86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11.22</w:t>
            </w:r>
          </w:p>
        </w:tc>
        <w:tc>
          <w:tcPr>
            <w:tcW w:w="854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738C">
        <w:tc>
          <w:tcPr>
            <w:tcW w:w="806" w:type="dxa"/>
            <w:vMerge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LM3436</w:t>
            </w:r>
          </w:p>
        </w:tc>
        <w:tc>
          <w:tcPr>
            <w:tcW w:w="147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3400*3600</w:t>
            </w:r>
          </w:p>
        </w:tc>
        <w:tc>
          <w:tcPr>
            <w:tcW w:w="86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12.24</w:t>
            </w:r>
          </w:p>
        </w:tc>
        <w:tc>
          <w:tcPr>
            <w:tcW w:w="854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738C">
        <w:trPr>
          <w:trHeight w:val="1062"/>
        </w:trPr>
        <w:tc>
          <w:tcPr>
            <w:tcW w:w="80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99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地下车库大门</w:t>
            </w:r>
          </w:p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sz w:val="28"/>
                <w:szCs w:val="28"/>
              </w:rPr>
              <w:t>14</w:t>
            </w:r>
            <w:r>
              <w:rPr>
                <w:rFonts w:ascii="宋体" w:hAnsi="宋体" w:hint="eastAsia"/>
                <w:sz w:val="28"/>
                <w:szCs w:val="28"/>
              </w:rPr>
              <w:t>轴线</w:t>
            </w:r>
          </w:p>
        </w:tc>
        <w:tc>
          <w:tcPr>
            <w:tcW w:w="5726" w:type="dxa"/>
            <w:gridSpan w:val="5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738C">
        <w:tc>
          <w:tcPr>
            <w:tcW w:w="806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共计</w:t>
            </w:r>
          </w:p>
        </w:tc>
        <w:tc>
          <w:tcPr>
            <w:tcW w:w="1990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6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480" w:type="dxa"/>
          </w:tcPr>
          <w:p w:rsidR="00C4738C" w:rsidRDefault="0034525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143.94</w:t>
            </w:r>
          </w:p>
        </w:tc>
        <w:tc>
          <w:tcPr>
            <w:tcW w:w="854" w:type="dxa"/>
          </w:tcPr>
          <w:p w:rsidR="00C4738C" w:rsidRDefault="00C4738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4738C" w:rsidRDefault="00C4738C">
      <w:pPr>
        <w:pStyle w:val="a7"/>
        <w:spacing w:line="56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C4738C">
      <w:footerReference w:type="default" r:id="rId8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50" w:rsidRDefault="00345250">
      <w:r>
        <w:separator/>
      </w:r>
    </w:p>
  </w:endnote>
  <w:endnote w:type="continuationSeparator" w:id="0">
    <w:p w:rsidR="00345250" w:rsidRDefault="0034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868319"/>
      <w:docPartObj>
        <w:docPartGallery w:val="AutoText"/>
      </w:docPartObj>
    </w:sdtPr>
    <w:sdtEndPr/>
    <w:sdtContent>
      <w:p w:rsidR="00C4738C" w:rsidRDefault="003452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34" w:rsidRPr="009B3634">
          <w:rPr>
            <w:noProof/>
            <w:lang w:val="zh-CN"/>
          </w:rPr>
          <w:t>2</w:t>
        </w:r>
        <w:r>
          <w:fldChar w:fldCharType="end"/>
        </w:r>
      </w:p>
    </w:sdtContent>
  </w:sdt>
  <w:p w:rsidR="00C4738C" w:rsidRDefault="00C473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50" w:rsidRDefault="00345250">
      <w:r>
        <w:separator/>
      </w:r>
    </w:p>
  </w:footnote>
  <w:footnote w:type="continuationSeparator" w:id="0">
    <w:p w:rsidR="00345250" w:rsidRDefault="00345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E4"/>
    <w:rsid w:val="00000B4E"/>
    <w:rsid w:val="000874E4"/>
    <w:rsid w:val="000D1204"/>
    <w:rsid w:val="001B7A42"/>
    <w:rsid w:val="001E0AB0"/>
    <w:rsid w:val="002A2235"/>
    <w:rsid w:val="003419B9"/>
    <w:rsid w:val="00345250"/>
    <w:rsid w:val="003D7D7A"/>
    <w:rsid w:val="005657DB"/>
    <w:rsid w:val="00595F74"/>
    <w:rsid w:val="005D64D1"/>
    <w:rsid w:val="00680DF2"/>
    <w:rsid w:val="006862BC"/>
    <w:rsid w:val="00693F6E"/>
    <w:rsid w:val="006F36AD"/>
    <w:rsid w:val="00715C52"/>
    <w:rsid w:val="007E1034"/>
    <w:rsid w:val="007F40F3"/>
    <w:rsid w:val="00845B5B"/>
    <w:rsid w:val="00871CD4"/>
    <w:rsid w:val="009B3634"/>
    <w:rsid w:val="009E02A1"/>
    <w:rsid w:val="00AB3DA9"/>
    <w:rsid w:val="00AB5AF1"/>
    <w:rsid w:val="00AB5B9F"/>
    <w:rsid w:val="00AD2899"/>
    <w:rsid w:val="00AF4C29"/>
    <w:rsid w:val="00C4738C"/>
    <w:rsid w:val="00D069A4"/>
    <w:rsid w:val="00DA4A84"/>
    <w:rsid w:val="00DB5A12"/>
    <w:rsid w:val="00DF1B18"/>
    <w:rsid w:val="00EF42A2"/>
    <w:rsid w:val="00F04F52"/>
    <w:rsid w:val="00F05ACB"/>
    <w:rsid w:val="00FC09F1"/>
    <w:rsid w:val="45823D88"/>
    <w:rsid w:val="4E614384"/>
    <w:rsid w:val="5BD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rFonts w:ascii="Tahoma" w:eastAsia="仿宋_GB2312" w:hAnsi="Tahoma"/>
      <w:b/>
      <w:bCs/>
      <w:sz w:val="24"/>
    </w:rPr>
  </w:style>
  <w:style w:type="character" w:styleId="aa">
    <w:name w:val="page number"/>
    <w:basedOn w:val="a0"/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customStyle="1" w:styleId="CharCharCharChar">
    <w:name w:val="Char Char Char Char"/>
    <w:basedOn w:val="a3"/>
    <w:qFormat/>
    <w:pPr>
      <w:shd w:val="clear" w:color="auto" w:fill="000080"/>
      <w:spacing w:line="360" w:lineRule="auto"/>
    </w:pPr>
    <w:rPr>
      <w:rFonts w:ascii="Tahoma" w:hAnsi="Tahoma"/>
      <w:sz w:val="24"/>
      <w:szCs w:val="20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/>
      <w:sz w:val="18"/>
      <w:szCs w:val="18"/>
    </w:rPr>
  </w:style>
  <w:style w:type="paragraph" w:customStyle="1" w:styleId="1">
    <w:name w:val="无间隔1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eastAsia="仿宋_GB2312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rFonts w:ascii="Tahoma" w:eastAsia="仿宋_GB2312" w:hAnsi="Tahoma"/>
      <w:b/>
      <w:bCs/>
      <w:sz w:val="24"/>
    </w:rPr>
  </w:style>
  <w:style w:type="character" w:styleId="aa">
    <w:name w:val="page number"/>
    <w:basedOn w:val="a0"/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customStyle="1" w:styleId="CharCharCharChar">
    <w:name w:val="Char Char Char Char"/>
    <w:basedOn w:val="a3"/>
    <w:qFormat/>
    <w:pPr>
      <w:shd w:val="clear" w:color="auto" w:fill="000080"/>
      <w:spacing w:line="360" w:lineRule="auto"/>
    </w:pPr>
    <w:rPr>
      <w:rFonts w:ascii="Tahoma" w:hAnsi="Tahoma"/>
      <w:sz w:val="24"/>
      <w:szCs w:val="20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/>
      <w:sz w:val="18"/>
      <w:szCs w:val="18"/>
    </w:rPr>
  </w:style>
  <w:style w:type="paragraph" w:customStyle="1" w:styleId="1">
    <w:name w:val="无间隔1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2019-06-20T07:54:00Z</dcterms:created>
  <dc:creator>lenovo</dc:creator>
  <lastModifiedBy>lenovo</lastModifiedBy>
  <lastPrinted>2019-06-20T07:54:00Z</lastPrinted>
  <dcterms:modified xsi:type="dcterms:W3CDTF">2019-10-23T07:28:00Z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