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B3" w:rsidRDefault="003405B3" w:rsidP="003405B3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3405B3" w:rsidRDefault="003405B3" w:rsidP="003405B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60572">
        <w:rPr>
          <w:rFonts w:ascii="方正小标宋简体" w:eastAsia="方正小标宋简体" w:hint="eastAsia"/>
          <w:sz w:val="44"/>
          <w:szCs w:val="44"/>
        </w:rPr>
        <w:t>“不忘初心、牢记使命”主题教育</w:t>
      </w:r>
    </w:p>
    <w:p w:rsidR="003405B3" w:rsidRPr="00E41670" w:rsidRDefault="003405B3" w:rsidP="003405B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集中学习</w:t>
      </w:r>
      <w:r w:rsidRPr="00E41670">
        <w:rPr>
          <w:rFonts w:ascii="方正小标宋简体" w:eastAsia="方正小标宋简体" w:hint="eastAsia"/>
          <w:sz w:val="44"/>
          <w:szCs w:val="44"/>
        </w:rPr>
        <w:t>研讨议题</w:t>
      </w:r>
    </w:p>
    <w:p w:rsidR="003405B3" w:rsidRPr="00E41670" w:rsidRDefault="003405B3" w:rsidP="003405B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405B3" w:rsidRPr="00E41670" w:rsidRDefault="003405B3" w:rsidP="003405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670">
        <w:rPr>
          <w:rFonts w:ascii="仿宋_GB2312" w:eastAsia="仿宋_GB2312" w:hint="eastAsia"/>
          <w:sz w:val="32"/>
          <w:szCs w:val="32"/>
        </w:rPr>
        <w:t>1.习近平总书记关于教育的重要论述。</w:t>
      </w:r>
    </w:p>
    <w:p w:rsidR="003405B3" w:rsidRPr="00E41670" w:rsidRDefault="003405B3" w:rsidP="003405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670">
        <w:rPr>
          <w:rFonts w:ascii="仿宋_GB2312" w:eastAsia="仿宋_GB2312" w:hint="eastAsia"/>
          <w:sz w:val="32"/>
          <w:szCs w:val="32"/>
        </w:rPr>
        <w:t>2.进一步贯彻落实全国、全省教育大会精神。</w:t>
      </w:r>
    </w:p>
    <w:p w:rsidR="003405B3" w:rsidRPr="00E41670" w:rsidRDefault="003405B3" w:rsidP="003405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670">
        <w:rPr>
          <w:rFonts w:ascii="仿宋_GB2312" w:eastAsia="仿宋_GB2312" w:hint="eastAsia"/>
          <w:sz w:val="32"/>
          <w:szCs w:val="32"/>
        </w:rPr>
        <w:t>3.以党的政治建设为统领，提升基层党建工作水平，以党的建设高质量推动</w:t>
      </w:r>
      <w:r>
        <w:rPr>
          <w:rFonts w:ascii="仿宋_GB2312" w:eastAsia="仿宋_GB2312" w:hint="eastAsia"/>
          <w:sz w:val="32"/>
          <w:szCs w:val="32"/>
        </w:rPr>
        <w:t>事业</w:t>
      </w:r>
      <w:r w:rsidRPr="00E41670">
        <w:rPr>
          <w:rFonts w:ascii="仿宋_GB2312" w:eastAsia="仿宋_GB2312" w:hint="eastAsia"/>
          <w:sz w:val="32"/>
          <w:szCs w:val="32"/>
        </w:rPr>
        <w:t>高质量发展。</w:t>
      </w:r>
    </w:p>
    <w:p w:rsidR="003405B3" w:rsidRPr="00E41670" w:rsidRDefault="003405B3" w:rsidP="003405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670">
        <w:rPr>
          <w:rFonts w:ascii="仿宋_GB2312" w:eastAsia="仿宋_GB2312" w:hint="eastAsia"/>
          <w:sz w:val="32"/>
          <w:szCs w:val="32"/>
        </w:rPr>
        <w:t>4.新时代坚持和加强党对高校工作全面领导。</w:t>
      </w:r>
    </w:p>
    <w:p w:rsidR="003405B3" w:rsidRPr="00E41670" w:rsidRDefault="003405B3" w:rsidP="003405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670">
        <w:rPr>
          <w:rFonts w:ascii="仿宋_GB2312" w:eastAsia="仿宋_GB2312" w:hint="eastAsia"/>
          <w:sz w:val="32"/>
          <w:szCs w:val="32"/>
        </w:rPr>
        <w:t>5.领导班子办学治校能力提升。</w:t>
      </w:r>
    </w:p>
    <w:p w:rsidR="003405B3" w:rsidRPr="00E41670" w:rsidRDefault="003405B3" w:rsidP="003405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670">
        <w:rPr>
          <w:rFonts w:ascii="仿宋_GB2312" w:eastAsia="仿宋_GB2312" w:hint="eastAsia"/>
          <w:sz w:val="32"/>
          <w:szCs w:val="32"/>
        </w:rPr>
        <w:t>6.高层次人才队伍建设问题及对策。</w:t>
      </w:r>
    </w:p>
    <w:p w:rsidR="003405B3" w:rsidRPr="00E41670" w:rsidRDefault="003405B3" w:rsidP="003405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670">
        <w:rPr>
          <w:rFonts w:ascii="仿宋_GB2312" w:eastAsia="仿宋_GB2312" w:hint="eastAsia"/>
          <w:sz w:val="32"/>
          <w:szCs w:val="32"/>
        </w:rPr>
        <w:t>7.落实立德树人根本任务，推动思想政治工作创新。</w:t>
      </w:r>
    </w:p>
    <w:p w:rsidR="003405B3" w:rsidRPr="00E41670" w:rsidRDefault="003405B3" w:rsidP="003405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670">
        <w:rPr>
          <w:rFonts w:ascii="仿宋_GB2312" w:eastAsia="仿宋_GB2312" w:hint="eastAsia"/>
          <w:sz w:val="32"/>
          <w:szCs w:val="32"/>
        </w:rPr>
        <w:t>8.课程思政的探索与实践。</w:t>
      </w:r>
    </w:p>
    <w:p w:rsidR="003405B3" w:rsidRPr="00E41670" w:rsidRDefault="003405B3" w:rsidP="003405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670">
        <w:rPr>
          <w:rFonts w:ascii="仿宋_GB2312" w:eastAsia="仿宋_GB2312" w:hint="eastAsia"/>
          <w:sz w:val="32"/>
          <w:szCs w:val="32"/>
        </w:rPr>
        <w:t>9.积极服务“一带一路”战略，</w:t>
      </w:r>
      <w:r>
        <w:rPr>
          <w:rFonts w:ascii="仿宋_GB2312" w:eastAsia="仿宋_GB2312" w:hint="eastAsia"/>
          <w:sz w:val="32"/>
          <w:szCs w:val="32"/>
        </w:rPr>
        <w:t>河南农业大学</w:t>
      </w:r>
      <w:r w:rsidRPr="00E41670">
        <w:rPr>
          <w:rFonts w:ascii="仿宋_GB2312" w:eastAsia="仿宋_GB2312" w:hint="eastAsia"/>
          <w:sz w:val="32"/>
          <w:szCs w:val="32"/>
        </w:rPr>
        <w:t>开放现状及前景展望。</w:t>
      </w:r>
    </w:p>
    <w:p w:rsidR="003405B3" w:rsidRPr="00E41670" w:rsidRDefault="003405B3" w:rsidP="003405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1670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0</w:t>
      </w:r>
      <w:r w:rsidRPr="00E41670">
        <w:rPr>
          <w:rFonts w:ascii="仿宋_GB2312" w:eastAsia="仿宋_GB2312" w:hint="eastAsia"/>
          <w:sz w:val="32"/>
          <w:szCs w:val="32"/>
        </w:rPr>
        <w:t>.在新型智库建设中的使命担当。</w:t>
      </w:r>
    </w:p>
    <w:p w:rsidR="003405B3" w:rsidRPr="00E41670" w:rsidRDefault="003405B3" w:rsidP="003405B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E6390" w:rsidRDefault="00CD1977">
      <w:bookmarkStart w:id="0" w:name="_GoBack"/>
      <w:bookmarkEnd w:id="0"/>
    </w:p>
    <w:sectPr w:rsidR="00FE6390" w:rsidSect="00BD23D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977" w:rsidRDefault="00CD1977" w:rsidP="003405B3">
      <w:r>
        <w:separator/>
      </w:r>
    </w:p>
  </w:endnote>
  <w:endnote w:type="continuationSeparator" w:id="0">
    <w:p w:rsidR="00CD1977" w:rsidRDefault="00CD1977" w:rsidP="0034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9579"/>
      <w:docPartObj>
        <w:docPartGallery w:val="Page Numbers (Bottom of Page)"/>
        <w:docPartUnique/>
      </w:docPartObj>
    </w:sdtPr>
    <w:sdtEndPr/>
    <w:sdtContent>
      <w:p w:rsidR="00C44191" w:rsidRDefault="00CD197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5B3" w:rsidRPr="003405B3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44191" w:rsidRDefault="00CD19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977" w:rsidRDefault="00CD1977" w:rsidP="003405B3">
      <w:r>
        <w:separator/>
      </w:r>
    </w:p>
  </w:footnote>
  <w:footnote w:type="continuationSeparator" w:id="0">
    <w:p w:rsidR="00CD1977" w:rsidRDefault="00CD1977" w:rsidP="00340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4A"/>
    <w:rsid w:val="003405B3"/>
    <w:rsid w:val="003B784A"/>
    <w:rsid w:val="004754E9"/>
    <w:rsid w:val="009B330F"/>
    <w:rsid w:val="00CD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4A6997-C5C0-4F4E-A41C-63C68F73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05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0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05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2019-08-08T03:05:00Z</dcterms:created>
  <dc:creator>Administrator</dc:creator>
  <lastModifiedBy>Administrator</lastModifiedBy>
  <dcterms:modified xsi:type="dcterms:W3CDTF">2019-08-08T03:05:00Z</dcterms:modified>
  <revision>2</revision>
</coreProperties>
</file>