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hint="eastAsia" w:ascii="宋体" w:hAnsi="宋体" w:cs="Arial Unicode MS"/>
          <w:b/>
          <w:sz w:val="24"/>
        </w:rPr>
      </w:pPr>
      <w:r>
        <w:rPr>
          <w:rFonts w:hint="eastAsia" w:ascii="宋体" w:hAnsi="宋体" w:cs="Arial Unicode MS"/>
          <w:b/>
          <w:sz w:val="24"/>
        </w:rPr>
        <w:t>附件</w:t>
      </w:r>
      <w:r>
        <w:rPr>
          <w:rFonts w:hint="eastAsia" w:ascii="宋体" w:hAnsi="宋体" w:cs="Arial Unicode MS"/>
          <w:b/>
          <w:sz w:val="24"/>
          <w:lang w:val="en-US" w:eastAsia="zh-CN"/>
        </w:rPr>
        <w:t>3</w:t>
      </w:r>
      <w:r>
        <w:rPr>
          <w:rFonts w:hint="eastAsia" w:ascii="宋体" w:hAnsi="宋体" w:cs="Arial Unicode MS"/>
          <w:b/>
          <w:sz w:val="24"/>
        </w:rPr>
        <w:t>、河南农业大学</w:t>
      </w:r>
      <w:r>
        <w:rPr>
          <w:rFonts w:hint="eastAsia" w:ascii="宋体" w:hAnsi="宋体" w:cs="Arial Unicode MS"/>
          <w:b/>
          <w:sz w:val="24"/>
          <w:lang w:eastAsia="zh-CN"/>
        </w:rPr>
        <w:t>文化路</w:t>
      </w:r>
      <w:r>
        <w:rPr>
          <w:rFonts w:hint="eastAsia" w:ascii="宋体" w:hAnsi="宋体" w:cs="Arial Unicode MS"/>
          <w:b/>
          <w:sz w:val="24"/>
        </w:rPr>
        <w:t>校区</w:t>
      </w:r>
      <w:r>
        <w:rPr>
          <w:rFonts w:hint="eastAsia" w:ascii="宋体" w:hAnsi="宋体" w:cs="Arial Unicode MS"/>
          <w:b/>
          <w:sz w:val="24"/>
          <w:lang w:eastAsia="zh-CN"/>
        </w:rPr>
        <w:t>北大门围墙外立面石材</w:t>
      </w:r>
      <w:r>
        <w:rPr>
          <w:rFonts w:hint="eastAsia" w:ascii="宋体" w:hAnsi="宋体" w:cs="Arial Unicode MS"/>
          <w:b/>
          <w:sz w:val="24"/>
        </w:rPr>
        <w:t>采购比选清单</w:t>
      </w:r>
    </w:p>
    <w:p>
      <w:pPr>
        <w:jc w:val="center"/>
        <w:rPr>
          <w:rFonts w:hint="eastAsia" w:ascii="宋体" w:hAnsi="宋体" w:cs="Arial Unicode MS"/>
          <w:b/>
          <w:bCs/>
          <w:sz w:val="28"/>
          <w:szCs w:val="28"/>
        </w:rPr>
      </w:pPr>
    </w:p>
    <w:tbl>
      <w:tblPr>
        <w:tblStyle w:val="3"/>
        <w:tblW w:w="10141" w:type="dxa"/>
        <w:jc w:val="center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752"/>
        <w:gridCol w:w="2539"/>
        <w:gridCol w:w="1779"/>
        <w:gridCol w:w="1131"/>
        <w:gridCol w:w="866"/>
        <w:gridCol w:w="800"/>
        <w:gridCol w:w="7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49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75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253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77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构件位置</w:t>
            </w:r>
          </w:p>
        </w:tc>
        <w:tc>
          <w:tcPr>
            <w:tcW w:w="1131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86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数量</w:t>
            </w:r>
          </w:p>
        </w:tc>
        <w:tc>
          <w:tcPr>
            <w:tcW w:w="80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单价(元)</w:t>
            </w:r>
          </w:p>
        </w:tc>
        <w:tc>
          <w:tcPr>
            <w:tcW w:w="778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蘑菇石（芝麻白）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600*300*20（蘑菇厚度&gt;50MM）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围墙外立面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㎡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1560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9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F38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Office_10.1.0.5803_F1E327BC-269C-435d-A152-05C5408002CA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2016-07-14T09:09:16Z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