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Arial Unicode MS"/>
          <w:b/>
          <w:sz w:val="24"/>
        </w:rPr>
      </w:pPr>
      <w:r>
        <w:rPr>
          <w:rFonts w:hint="eastAsia" w:ascii="宋体" w:hAnsi="宋体" w:cs="Arial Unicode MS"/>
          <w:b/>
          <w:sz w:val="24"/>
        </w:rPr>
        <w:t>附件</w:t>
      </w:r>
      <w:r>
        <w:rPr>
          <w:rFonts w:hint="eastAsia" w:ascii="宋体" w:hAnsi="宋体" w:cs="Arial Unicode MS"/>
          <w:b/>
          <w:sz w:val="24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 w:cs="Arial Unicode MS"/>
          <w:b/>
          <w:bCs/>
          <w:sz w:val="28"/>
          <w:szCs w:val="28"/>
        </w:rPr>
      </w:pPr>
      <w:r>
        <w:rPr>
          <w:rFonts w:hint="eastAsia" w:ascii="宋体" w:hAnsi="宋体" w:cs="Arial Unicode MS"/>
          <w:b/>
          <w:bCs/>
          <w:sz w:val="28"/>
          <w:szCs w:val="28"/>
        </w:rPr>
        <w:t>河南农业大学</w:t>
      </w:r>
      <w:r>
        <w:rPr>
          <w:rFonts w:hint="eastAsia" w:ascii="宋体" w:hAnsi="宋体" w:cs="Arial Unicode MS"/>
          <w:b/>
          <w:bCs/>
          <w:sz w:val="28"/>
          <w:szCs w:val="28"/>
          <w:lang w:eastAsia="zh-CN"/>
        </w:rPr>
        <w:t>文化路</w:t>
      </w:r>
      <w:r>
        <w:rPr>
          <w:rFonts w:hint="eastAsia" w:ascii="宋体" w:hAnsi="宋体" w:cs="Arial Unicode MS"/>
          <w:b/>
          <w:bCs/>
          <w:sz w:val="28"/>
          <w:szCs w:val="28"/>
        </w:rPr>
        <w:t>校区建设投标</w:t>
      </w:r>
    </w:p>
    <w:p>
      <w:pPr>
        <w:spacing w:line="500" w:lineRule="exact"/>
        <w:jc w:val="center"/>
        <w:rPr>
          <w:rFonts w:hint="eastAsia" w:ascii="宋体" w:hAnsi="宋体" w:cs="Arial Unicode MS"/>
          <w:b/>
          <w:bCs/>
          <w:sz w:val="28"/>
          <w:szCs w:val="28"/>
        </w:rPr>
      </w:pPr>
      <w:r>
        <w:rPr>
          <w:rFonts w:hint="eastAsia" w:ascii="宋体" w:hAnsi="宋体" w:cs="Arial Unicode MS"/>
          <w:b/>
          <w:bCs/>
          <w:sz w:val="28"/>
          <w:szCs w:val="28"/>
        </w:rPr>
        <w:t>廉政诚信约定</w:t>
      </w:r>
    </w:p>
    <w:p>
      <w:pPr>
        <w:spacing w:line="500" w:lineRule="exact"/>
        <w:jc w:val="center"/>
        <w:rPr>
          <w:rFonts w:hint="eastAsia" w:ascii="宋体" w:hAnsi="宋体" w:cs="Arial Unicode MS"/>
          <w:sz w:val="28"/>
          <w:szCs w:val="28"/>
        </w:rPr>
      </w:pPr>
    </w:p>
    <w:p>
      <w:pPr>
        <w:spacing w:line="500" w:lineRule="exact"/>
        <w:ind w:firstLine="461" w:firstLineChars="192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1、本投标人</w:t>
      </w:r>
      <w:r>
        <w:rPr>
          <w:rFonts w:hint="eastAsia" w:ascii="宋体" w:hAnsi="宋体" w:cs="Arial Unicode MS"/>
          <w:sz w:val="24"/>
          <w:u w:val="single"/>
        </w:rPr>
        <w:t xml:space="preserve">                              </w:t>
      </w:r>
      <w:r>
        <w:rPr>
          <w:rFonts w:hint="eastAsia" w:ascii="宋体" w:hAnsi="宋体" w:cs="Arial Unicode MS"/>
          <w:sz w:val="24"/>
        </w:rPr>
        <w:t>确属在工商税务机关登记的独立法人企业，绝非挂靠企业，绝非冒名顶替。</w:t>
      </w:r>
    </w:p>
    <w:p>
      <w:pPr>
        <w:spacing w:line="500" w:lineRule="exact"/>
        <w:ind w:firstLine="461" w:firstLineChars="192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2、本投标人所提供的资质证明及其他资料保证真实、合法、有效。</w:t>
      </w:r>
    </w:p>
    <w:p>
      <w:pPr>
        <w:spacing w:line="500" w:lineRule="exact"/>
        <w:ind w:firstLine="461" w:firstLineChars="192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3、本投标人愿意遵守《中华人民共和国招标投标法》及《河南省实施〈中和人民共和国招标投标法〉办法》的各项规定，不串标，不围标，不陪标，不抬标。</w:t>
      </w:r>
    </w:p>
    <w:p>
      <w:pPr>
        <w:spacing w:line="500" w:lineRule="exact"/>
        <w:ind w:firstLine="461" w:firstLineChars="192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4、本投标人愿意参加公平竞争，不打探甲方的工作秘密，不对甲方工作人员、招标工作人员及评标专家采取有悖公平、公正的任何措施。</w:t>
      </w:r>
    </w:p>
    <w:p>
      <w:pPr>
        <w:spacing w:line="500" w:lineRule="exact"/>
        <w:ind w:firstLine="461" w:firstLineChars="192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5、本投标人如若中标，将严格履行本投标人所签合同（协议）。</w:t>
      </w:r>
    </w:p>
    <w:p>
      <w:pPr>
        <w:spacing w:line="500" w:lineRule="exact"/>
        <w:ind w:firstLine="461" w:firstLineChars="192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6、如若违反以上承诺，本投标人愿意自动放弃投标和中标资格。</w:t>
      </w:r>
    </w:p>
    <w:p>
      <w:pPr>
        <w:spacing w:line="500" w:lineRule="exact"/>
        <w:rPr>
          <w:rFonts w:hint="eastAsia" w:ascii="宋体" w:hAnsi="宋体" w:cs="Arial Unicode MS"/>
          <w:sz w:val="24"/>
        </w:rPr>
      </w:pPr>
    </w:p>
    <w:p>
      <w:pPr>
        <w:spacing w:line="500" w:lineRule="exact"/>
        <w:ind w:firstLine="3120" w:firstLineChars="1300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法人单位：（盖章）</w:t>
      </w:r>
    </w:p>
    <w:p>
      <w:pPr>
        <w:spacing w:line="500" w:lineRule="exact"/>
        <w:ind w:firstLine="3120" w:firstLineChars="1300"/>
        <w:rPr>
          <w:rFonts w:hint="eastAsia" w:ascii="宋体" w:hAnsi="宋体" w:cs="Arial Unicode MS"/>
          <w:sz w:val="24"/>
        </w:rPr>
      </w:pPr>
    </w:p>
    <w:p>
      <w:pPr>
        <w:spacing w:line="500" w:lineRule="exact"/>
        <w:ind w:firstLine="3120" w:firstLineChars="1300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法人代表：（签字）</w:t>
      </w:r>
    </w:p>
    <w:p>
      <w:pPr>
        <w:spacing w:line="500" w:lineRule="exact"/>
        <w:rPr>
          <w:rFonts w:hint="eastAsia" w:ascii="宋体" w:hAnsi="宋体" w:cs="Arial Unicode MS"/>
          <w:sz w:val="24"/>
        </w:rPr>
      </w:pPr>
    </w:p>
    <w:p>
      <w:pPr>
        <w:spacing w:line="500" w:lineRule="exact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 xml:space="preserve">                                              年   月    日</w:t>
      </w:r>
    </w:p>
    <w:p>
      <w:pPr>
        <w:spacing w:line="500" w:lineRule="exact"/>
        <w:rPr>
          <w:rFonts w:hint="eastAsia" w:ascii="宋体" w:hAnsi="宋体" w:cs="Arial Unicode MS"/>
          <w:sz w:val="24"/>
        </w:rPr>
      </w:pPr>
    </w:p>
    <w:p>
      <w:pPr>
        <w:spacing w:line="500" w:lineRule="exact"/>
        <w:rPr>
          <w:rFonts w:hint="eastAsia" w:ascii="宋体" w:hAnsi="宋体" w:cs="Arial Unicode MS"/>
          <w:sz w:val="28"/>
          <w:szCs w:val="28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B26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2016-07-14T09:08:37Z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