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pacing w:line="360" w:lineRule="auto"/>
        <w:jc w:val="center"/>
        <w:rPr>
          <w:rFonts w:hint="eastAsia" w:hAnsi="宋体"/>
          <w:b/>
          <w:color w:val="auto"/>
          <w:sz w:val="36"/>
          <w:szCs w:val="36"/>
        </w:rPr>
      </w:pPr>
      <w:r>
        <w:rPr>
          <w:rFonts w:hint="eastAsia" w:hAnsi="宋体"/>
          <w:b/>
          <w:color w:val="auto"/>
          <w:sz w:val="36"/>
          <w:szCs w:val="36"/>
        </w:rPr>
        <w:t>河南农业大学龙子湖校区</w:t>
      </w:r>
      <w:r>
        <w:rPr>
          <w:rFonts w:hint="eastAsia" w:hAnsi="宋体"/>
          <w:b/>
          <w:color w:val="auto"/>
          <w:sz w:val="36"/>
          <w:szCs w:val="36"/>
          <w:lang w:eastAsia="zh-CN"/>
        </w:rPr>
        <w:t>绿化办项目</w:t>
      </w:r>
      <w:r>
        <w:rPr>
          <w:rFonts w:hint="eastAsia" w:hAnsi="宋体"/>
          <w:b/>
          <w:color w:val="auto"/>
          <w:sz w:val="36"/>
          <w:szCs w:val="36"/>
        </w:rPr>
        <w:t>监理招标</w:t>
      </w:r>
    </w:p>
    <w:p>
      <w:pPr>
        <w:pStyle w:val="6"/>
        <w:spacing w:line="360" w:lineRule="auto"/>
        <w:jc w:val="center"/>
        <w:rPr>
          <w:rFonts w:hint="eastAsia" w:hAnsi="宋体"/>
          <w:b/>
          <w:color w:val="auto"/>
          <w:sz w:val="36"/>
          <w:szCs w:val="36"/>
        </w:rPr>
      </w:pPr>
      <w:r>
        <w:rPr>
          <w:rFonts w:hint="eastAsia" w:hAnsi="宋体"/>
          <w:b/>
          <w:color w:val="auto"/>
          <w:sz w:val="36"/>
          <w:szCs w:val="36"/>
          <w:lang w:eastAsia="zh-CN"/>
        </w:rPr>
        <w:t>校内比选</w:t>
      </w:r>
      <w:r>
        <w:rPr>
          <w:rFonts w:hint="eastAsia" w:hAnsi="宋体"/>
          <w:b/>
          <w:color w:val="auto"/>
          <w:sz w:val="36"/>
          <w:szCs w:val="36"/>
        </w:rPr>
        <w:t>公告</w:t>
      </w:r>
    </w:p>
    <w:p>
      <w:pPr>
        <w:pStyle w:val="3"/>
        <w:spacing w:before="156" w:beforeLines="50" w:after="0" w:line="440" w:lineRule="exact"/>
        <w:rPr>
          <w:rFonts w:hint="eastAsia" w:ascii="宋体" w:hAnsi="宋体" w:eastAsia="宋体"/>
          <w:color w:val="auto"/>
          <w:sz w:val="24"/>
          <w:szCs w:val="24"/>
        </w:rPr>
      </w:pPr>
      <w:bookmarkStart w:id="0" w:name="_Toc229560363"/>
      <w:r>
        <w:rPr>
          <w:rFonts w:hint="eastAsia" w:ascii="宋体" w:hAnsi="宋体" w:eastAsia="宋体"/>
          <w:color w:val="auto"/>
          <w:sz w:val="24"/>
          <w:szCs w:val="24"/>
        </w:rPr>
        <w:t>1．招标条件</w:t>
      </w:r>
      <w:bookmarkEnd w:id="0"/>
      <w:r>
        <w:rPr>
          <w:rFonts w:hint="eastAsia" w:ascii="宋体" w:hAnsi="宋体" w:eastAsia="宋体"/>
          <w:color w:val="auto"/>
          <w:sz w:val="24"/>
          <w:szCs w:val="24"/>
        </w:rPr>
        <w:t xml:space="preserve"> </w:t>
      </w:r>
    </w:p>
    <w:p>
      <w:pPr>
        <w:spacing w:line="440" w:lineRule="exact"/>
        <w:ind w:firstLine="360" w:firstLineChars="150"/>
        <w:rPr>
          <w:rFonts w:hint="eastAsia" w:hAnsi="宋体"/>
          <w:b/>
          <w:color w:val="auto"/>
          <w:u w:val="single"/>
        </w:rPr>
      </w:pPr>
      <w:r>
        <w:rPr>
          <w:rFonts w:hint="eastAsia" w:ascii="宋体" w:hAnsi="宋体"/>
          <w:color w:val="auto"/>
          <w:sz w:val="24"/>
        </w:rPr>
        <w:t>本招标项目</w:t>
      </w:r>
      <w:r>
        <w:rPr>
          <w:rFonts w:hint="eastAsia" w:ascii="宋体" w:hAnsi="宋体"/>
          <w:color w:val="auto"/>
          <w:sz w:val="24"/>
          <w:u w:val="single"/>
        </w:rPr>
        <w:t>河南农业大学龙子湖校区</w:t>
      </w:r>
      <w:r>
        <w:rPr>
          <w:rFonts w:hint="eastAsia" w:ascii="宋体" w:hAnsi="宋体"/>
          <w:color w:val="auto"/>
          <w:sz w:val="24"/>
          <w:u w:val="single"/>
          <w:lang w:eastAsia="zh-CN"/>
        </w:rPr>
        <w:t>绿化办项目</w:t>
      </w:r>
      <w:r>
        <w:rPr>
          <w:rFonts w:hint="eastAsia" w:ascii="宋体" w:hAnsi="宋体"/>
          <w:color w:val="auto"/>
          <w:sz w:val="24"/>
          <w:u w:val="single"/>
        </w:rPr>
        <w:t>监理招标</w:t>
      </w:r>
      <w:r>
        <w:rPr>
          <w:rFonts w:hint="eastAsia" w:ascii="宋体" w:hAnsi="宋体"/>
          <w:color w:val="auto"/>
          <w:sz w:val="24"/>
        </w:rPr>
        <w:t>已由</w:t>
      </w:r>
      <w:r>
        <w:rPr>
          <w:rFonts w:hint="eastAsia" w:ascii="宋体" w:hAnsi="宋体"/>
          <w:color w:val="auto"/>
          <w:sz w:val="24"/>
          <w:u w:val="single"/>
        </w:rPr>
        <w:t>相关部门批准</w:t>
      </w:r>
      <w:r>
        <w:rPr>
          <w:rFonts w:hint="eastAsia" w:ascii="宋体" w:hAnsi="宋体"/>
          <w:color w:val="auto"/>
          <w:sz w:val="24"/>
        </w:rPr>
        <w:t>，建设资金</w:t>
      </w:r>
      <w:r>
        <w:rPr>
          <w:rFonts w:hint="eastAsia" w:ascii="宋体" w:hAnsi="宋体"/>
          <w:color w:val="auto"/>
          <w:sz w:val="24"/>
          <w:u w:val="single"/>
        </w:rPr>
        <w:t>自筹，已落实</w:t>
      </w:r>
      <w:r>
        <w:rPr>
          <w:rFonts w:hint="eastAsia" w:ascii="宋体" w:hAnsi="宋体"/>
          <w:color w:val="auto"/>
          <w:sz w:val="24"/>
        </w:rPr>
        <w:t>，招标人为</w:t>
      </w:r>
      <w:r>
        <w:rPr>
          <w:rFonts w:hint="eastAsia" w:ascii="宋体" w:hAnsi="宋体"/>
          <w:color w:val="auto"/>
          <w:sz w:val="24"/>
          <w:u w:val="single"/>
        </w:rPr>
        <w:t>河南农业大学</w:t>
      </w:r>
      <w:r>
        <w:rPr>
          <w:rFonts w:hint="eastAsia" w:ascii="宋体" w:hAnsi="宋体"/>
          <w:color w:val="auto"/>
          <w:sz w:val="24"/>
        </w:rPr>
        <w:t>，项目已具备招标条件，现对该项目进行</w:t>
      </w:r>
      <w:r>
        <w:rPr>
          <w:rFonts w:hint="eastAsia" w:ascii="宋体" w:hAnsi="宋体"/>
          <w:color w:val="auto"/>
          <w:sz w:val="24"/>
          <w:lang w:eastAsia="zh-CN"/>
        </w:rPr>
        <w:t>校内比选</w:t>
      </w:r>
      <w:r>
        <w:rPr>
          <w:rFonts w:hint="eastAsia" w:ascii="宋体" w:hAnsi="宋体"/>
          <w:color w:val="auto"/>
          <w:sz w:val="24"/>
        </w:rPr>
        <w:t>招标。</w:t>
      </w:r>
    </w:p>
    <w:p>
      <w:pPr>
        <w:pStyle w:val="3"/>
        <w:spacing w:before="156" w:beforeLines="50" w:after="0" w:line="440" w:lineRule="exact"/>
        <w:rPr>
          <w:rFonts w:hint="eastAsia" w:ascii="宋体" w:hAnsi="宋体" w:eastAsia="宋体"/>
          <w:sz w:val="24"/>
          <w:szCs w:val="24"/>
        </w:rPr>
      </w:pPr>
      <w:bookmarkStart w:id="1" w:name="_Toc229560364"/>
      <w:r>
        <w:rPr>
          <w:rFonts w:hint="eastAsia" w:ascii="宋体" w:hAnsi="宋体" w:eastAsia="宋体"/>
          <w:sz w:val="24"/>
          <w:szCs w:val="24"/>
        </w:rPr>
        <w:t>2．项目概况与招标</w:t>
      </w:r>
      <w:bookmarkEnd w:id="1"/>
      <w:r>
        <w:rPr>
          <w:rFonts w:hint="eastAsia" w:ascii="宋体" w:hAnsi="宋体" w:eastAsia="宋体"/>
          <w:sz w:val="24"/>
          <w:szCs w:val="24"/>
          <w:lang w:eastAsia="zh-CN"/>
        </w:rPr>
        <w:t>说明</w:t>
      </w:r>
      <w:r>
        <w:rPr>
          <w:rFonts w:hint="eastAsia" w:ascii="宋体" w:hAnsi="宋体" w:eastAsia="宋体"/>
          <w:sz w:val="24"/>
          <w:szCs w:val="24"/>
        </w:rPr>
        <w:t xml:space="preserve"> </w:t>
      </w:r>
    </w:p>
    <w:p>
      <w:pPr>
        <w:pStyle w:val="6"/>
        <w:spacing w:line="440" w:lineRule="exact"/>
        <w:ind w:firstLine="420" w:firstLineChars="175"/>
        <w:jc w:val="both"/>
        <w:rPr>
          <w:rFonts w:hint="eastAsia" w:hAnsi="宋体"/>
          <w:color w:val="auto"/>
          <w:szCs w:val="24"/>
        </w:rPr>
      </w:pPr>
      <w:r>
        <w:rPr>
          <w:rFonts w:hint="eastAsia" w:hAnsi="宋体"/>
          <w:color w:val="auto"/>
          <w:szCs w:val="24"/>
        </w:rPr>
        <w:t>2.1 项目名称：</w:t>
      </w:r>
      <w:r>
        <w:rPr>
          <w:rFonts w:hint="eastAsia" w:hAnsi="宋体"/>
          <w:color w:val="auto"/>
          <w:szCs w:val="24"/>
          <w:u w:val="single"/>
        </w:rPr>
        <w:t>河南农业大学龙子湖校区</w:t>
      </w:r>
      <w:r>
        <w:rPr>
          <w:rFonts w:hint="eastAsia" w:hAnsi="宋体"/>
          <w:color w:val="auto"/>
          <w:szCs w:val="24"/>
          <w:u w:val="single"/>
          <w:lang w:eastAsia="zh-CN"/>
        </w:rPr>
        <w:t>绿化办项目</w:t>
      </w:r>
      <w:r>
        <w:rPr>
          <w:rFonts w:hint="eastAsia" w:hAnsi="宋体"/>
          <w:color w:val="auto"/>
          <w:szCs w:val="24"/>
          <w:u w:val="single"/>
        </w:rPr>
        <w:t>监理招标</w:t>
      </w:r>
    </w:p>
    <w:p>
      <w:pPr>
        <w:pStyle w:val="6"/>
        <w:spacing w:line="440" w:lineRule="exact"/>
        <w:ind w:firstLine="420" w:firstLineChars="175"/>
        <w:jc w:val="both"/>
        <w:rPr>
          <w:rFonts w:hint="eastAsia" w:hAnsi="宋体"/>
          <w:color w:val="auto"/>
          <w:szCs w:val="24"/>
        </w:rPr>
      </w:pPr>
      <w:r>
        <w:rPr>
          <w:rFonts w:hint="eastAsia" w:hAnsi="宋体"/>
          <w:color w:val="auto"/>
          <w:szCs w:val="24"/>
        </w:rPr>
        <w:t>2.2 建设地点：郑州市龙子湖高校园区东四环以西，平安大道以北</w:t>
      </w:r>
    </w:p>
    <w:p>
      <w:pPr>
        <w:pStyle w:val="6"/>
        <w:spacing w:line="440" w:lineRule="exact"/>
        <w:ind w:firstLine="420" w:firstLineChars="175"/>
        <w:jc w:val="both"/>
        <w:rPr>
          <w:rFonts w:hint="eastAsia" w:hAnsi="宋体"/>
          <w:color w:val="FF0000"/>
          <w:szCs w:val="24"/>
        </w:rPr>
      </w:pPr>
      <w:r>
        <w:rPr>
          <w:rFonts w:hint="eastAsia" w:hAnsi="宋体"/>
          <w:color w:val="auto"/>
          <w:szCs w:val="24"/>
        </w:rPr>
        <w:t>2.3 工程概况：</w:t>
      </w:r>
      <w:r>
        <w:rPr>
          <w:rFonts w:hint="eastAsia" w:hAnsi="宋体"/>
          <w:color w:val="auto"/>
          <w:szCs w:val="24"/>
          <w:lang w:eastAsia="zh-CN"/>
        </w:rPr>
        <w:t>实验楼天井院铺装项目、实验楼周边景观、南大门景观、行政中心广场景观、图书馆南生态林等</w:t>
      </w:r>
      <w:r>
        <w:rPr>
          <w:rFonts w:hint="eastAsia" w:hAnsi="宋体"/>
          <w:color w:val="auto"/>
          <w:szCs w:val="24"/>
        </w:rPr>
        <w:t>总</w:t>
      </w:r>
      <w:r>
        <w:rPr>
          <w:rFonts w:hint="eastAsia" w:hAnsi="宋体"/>
          <w:color w:val="auto"/>
          <w:szCs w:val="24"/>
          <w:lang w:eastAsia="zh-CN"/>
        </w:rPr>
        <w:t>绿化</w:t>
      </w:r>
      <w:r>
        <w:rPr>
          <w:rFonts w:hint="eastAsia" w:hAnsi="宋体"/>
          <w:color w:val="auto"/>
          <w:szCs w:val="24"/>
        </w:rPr>
        <w:t>面积</w:t>
      </w:r>
      <w:r>
        <w:rPr>
          <w:rFonts w:hint="eastAsia" w:hAnsi="宋体"/>
          <w:color w:val="auto"/>
          <w:szCs w:val="24"/>
          <w:lang w:eastAsia="zh-CN"/>
        </w:rPr>
        <w:t>约</w:t>
      </w:r>
      <w:r>
        <w:rPr>
          <w:rFonts w:hint="eastAsia" w:hAnsi="宋体"/>
          <w:color w:val="auto"/>
          <w:szCs w:val="24"/>
          <w:lang w:val="en-US" w:eastAsia="zh-CN"/>
        </w:rPr>
        <w:t>60000</w:t>
      </w:r>
      <w:r>
        <w:rPr>
          <w:rFonts w:hint="eastAsia" w:hAnsi="宋体"/>
          <w:color w:val="auto"/>
          <w:szCs w:val="24"/>
        </w:rPr>
        <w:t>平方米</w:t>
      </w:r>
      <w:r>
        <w:rPr>
          <w:rFonts w:hint="eastAsia" w:hAnsi="宋体"/>
          <w:color w:val="auto"/>
          <w:szCs w:val="24"/>
          <w:lang w:eastAsia="zh-CN"/>
        </w:rPr>
        <w:t>。</w:t>
      </w:r>
    </w:p>
    <w:p>
      <w:pPr>
        <w:pStyle w:val="6"/>
        <w:spacing w:line="440" w:lineRule="exact"/>
        <w:ind w:firstLine="420" w:firstLineChars="175"/>
        <w:jc w:val="both"/>
        <w:rPr>
          <w:rFonts w:hint="eastAsia" w:hAnsi="宋体"/>
          <w:color w:val="auto"/>
          <w:szCs w:val="24"/>
        </w:rPr>
      </w:pPr>
      <w:r>
        <w:rPr>
          <w:rFonts w:hint="eastAsia" w:hAnsi="宋体"/>
          <w:color w:val="auto"/>
          <w:szCs w:val="24"/>
        </w:rPr>
        <w:t xml:space="preserve">2.4 </w:t>
      </w:r>
      <w:r>
        <w:rPr>
          <w:rFonts w:hint="eastAsia" w:hAnsi="宋体"/>
          <w:szCs w:val="24"/>
        </w:rPr>
        <w:t>质量监控目标：合格</w:t>
      </w:r>
    </w:p>
    <w:p>
      <w:pPr>
        <w:pStyle w:val="6"/>
        <w:spacing w:line="440" w:lineRule="exact"/>
        <w:ind w:firstLine="420" w:firstLineChars="175"/>
        <w:jc w:val="both"/>
        <w:rPr>
          <w:rFonts w:hint="eastAsia" w:hAnsi="宋体"/>
          <w:szCs w:val="24"/>
        </w:rPr>
      </w:pPr>
      <w:r>
        <w:rPr>
          <w:rFonts w:hint="eastAsia" w:hAnsi="宋体"/>
          <w:color w:val="auto"/>
          <w:szCs w:val="24"/>
        </w:rPr>
        <w:t xml:space="preserve">2.5 </w:t>
      </w:r>
      <w:r>
        <w:rPr>
          <w:rFonts w:hint="eastAsia" w:hAnsi="宋体"/>
          <w:szCs w:val="24"/>
        </w:rPr>
        <w:t>工期监控目标：同施工实际工期</w:t>
      </w:r>
    </w:p>
    <w:p>
      <w:pPr>
        <w:pStyle w:val="6"/>
        <w:spacing w:line="440" w:lineRule="exact"/>
        <w:ind w:firstLine="420" w:firstLineChars="175"/>
        <w:jc w:val="both"/>
        <w:rPr>
          <w:rFonts w:hint="eastAsia" w:hAnsi="宋体"/>
          <w:color w:val="auto"/>
          <w:szCs w:val="24"/>
        </w:rPr>
      </w:pPr>
      <w:r>
        <w:rPr>
          <w:rFonts w:hint="eastAsia" w:hAnsi="宋体"/>
          <w:color w:val="auto"/>
          <w:szCs w:val="24"/>
        </w:rPr>
        <w:t>2.6 招标范围:施工阶段（含质保期）全过程监理</w:t>
      </w:r>
    </w:p>
    <w:p>
      <w:pPr>
        <w:pStyle w:val="6"/>
        <w:spacing w:line="440" w:lineRule="exact"/>
        <w:ind w:firstLine="420" w:firstLineChars="175"/>
        <w:rPr>
          <w:rFonts w:hint="eastAsia" w:hAnsi="宋体"/>
          <w:color w:val="FF0000"/>
          <w:szCs w:val="24"/>
          <w:lang w:val="en-US" w:eastAsia="zh-CN"/>
        </w:rPr>
      </w:pPr>
      <w:r>
        <w:rPr>
          <w:rFonts w:hint="eastAsia" w:hAnsi="宋体"/>
          <w:color w:val="FF0000"/>
          <w:szCs w:val="24"/>
          <w:lang w:val="en-US" w:eastAsia="zh-CN"/>
        </w:rPr>
        <w:t>2.7 本次招标以费率比价，甲方只取费率最低的监理公司。</w:t>
      </w:r>
    </w:p>
    <w:p>
      <w:pPr>
        <w:pStyle w:val="6"/>
        <w:spacing w:line="440" w:lineRule="exact"/>
        <w:ind w:firstLine="420" w:firstLineChars="175"/>
        <w:jc w:val="both"/>
        <w:rPr>
          <w:rFonts w:hint="eastAsia" w:hAnsi="宋体"/>
          <w:color w:val="FF0000"/>
          <w:szCs w:val="24"/>
          <w:lang w:val="en-US" w:eastAsia="zh-CN"/>
        </w:rPr>
      </w:pPr>
      <w:r>
        <w:rPr>
          <w:rFonts w:hint="eastAsia" w:hAnsi="宋体"/>
          <w:color w:val="FF0000"/>
          <w:szCs w:val="24"/>
          <w:lang w:val="en-US" w:eastAsia="zh-CN"/>
        </w:rPr>
        <w:t>2.8 报价费率不得超过1.2%，否则视为无效报价。</w:t>
      </w:r>
    </w:p>
    <w:p>
      <w:pPr>
        <w:pStyle w:val="3"/>
        <w:spacing w:before="156" w:beforeLines="50" w:after="0" w:line="440" w:lineRule="exact"/>
        <w:rPr>
          <w:rFonts w:hint="eastAsia" w:ascii="宋体" w:hAnsi="宋体" w:eastAsia="宋体"/>
          <w:sz w:val="24"/>
          <w:szCs w:val="24"/>
        </w:rPr>
      </w:pPr>
      <w:bookmarkStart w:id="2" w:name="_Toc229560365"/>
      <w:r>
        <w:rPr>
          <w:rFonts w:hint="eastAsia" w:ascii="宋体" w:hAnsi="宋体" w:eastAsia="宋体"/>
          <w:sz w:val="24"/>
          <w:szCs w:val="24"/>
        </w:rPr>
        <w:t>3．投标人资格要求</w:t>
      </w:r>
      <w:bookmarkEnd w:id="2"/>
      <w:r>
        <w:rPr>
          <w:rFonts w:hint="eastAsia" w:ascii="宋体" w:hAnsi="宋体" w:eastAsia="宋体"/>
          <w:sz w:val="24"/>
          <w:szCs w:val="24"/>
        </w:rPr>
        <w:t xml:space="preserve"> </w:t>
      </w:r>
    </w:p>
    <w:p>
      <w:pPr>
        <w:pStyle w:val="6"/>
        <w:spacing w:line="440" w:lineRule="exact"/>
        <w:ind w:firstLine="420" w:firstLineChars="175"/>
        <w:rPr>
          <w:rFonts w:hint="eastAsia" w:hAnsi="宋体"/>
          <w:szCs w:val="24"/>
        </w:rPr>
      </w:pPr>
      <w:r>
        <w:rPr>
          <w:rFonts w:hint="eastAsia" w:hAnsi="宋体"/>
          <w:color w:val="auto"/>
          <w:szCs w:val="24"/>
        </w:rPr>
        <w:t xml:space="preserve">3.1 </w:t>
      </w:r>
      <w:r>
        <w:rPr>
          <w:rFonts w:hint="eastAsia" w:hAnsi="宋体"/>
          <w:szCs w:val="24"/>
        </w:rPr>
        <w:t>投标人须具有独立法人资格及有效的企业法人营业执照；</w:t>
      </w:r>
    </w:p>
    <w:p>
      <w:pPr>
        <w:pStyle w:val="6"/>
        <w:spacing w:line="440" w:lineRule="exact"/>
        <w:ind w:firstLine="420" w:firstLineChars="175"/>
        <w:jc w:val="both"/>
        <w:rPr>
          <w:rFonts w:hint="eastAsia" w:hAnsi="宋体"/>
          <w:color w:val="auto"/>
          <w:szCs w:val="24"/>
        </w:rPr>
      </w:pPr>
      <w:r>
        <w:rPr>
          <w:rFonts w:hint="eastAsia" w:hAnsi="宋体"/>
          <w:color w:val="FF0000"/>
          <w:szCs w:val="24"/>
        </w:rPr>
        <w:t>3.2 投标人须具有</w:t>
      </w:r>
      <w:r>
        <w:rPr>
          <w:rFonts w:hint="eastAsia" w:hAnsi="宋体"/>
          <w:color w:val="FF0000"/>
          <w:szCs w:val="24"/>
          <w:lang w:eastAsia="zh-CN"/>
        </w:rPr>
        <w:t>市政公用工程</w:t>
      </w:r>
      <w:r>
        <w:rPr>
          <w:rFonts w:hint="eastAsia" w:hAnsi="宋体"/>
          <w:color w:val="FF0000"/>
          <w:szCs w:val="24"/>
        </w:rPr>
        <w:t>监理</w:t>
      </w:r>
      <w:r>
        <w:rPr>
          <w:rFonts w:hint="eastAsia" w:hAnsi="宋体"/>
          <w:color w:val="FF0000"/>
          <w:szCs w:val="24"/>
          <w:lang w:eastAsia="zh-CN"/>
        </w:rPr>
        <w:t>乙</w:t>
      </w:r>
      <w:r>
        <w:rPr>
          <w:rFonts w:hint="eastAsia" w:hAnsi="宋体"/>
          <w:color w:val="FF0000"/>
          <w:szCs w:val="24"/>
        </w:rPr>
        <w:t>级资质</w:t>
      </w:r>
      <w:r>
        <w:rPr>
          <w:rFonts w:hint="eastAsia" w:hAnsi="宋体"/>
          <w:color w:val="auto"/>
          <w:szCs w:val="24"/>
        </w:rPr>
        <w:t>；</w:t>
      </w:r>
    </w:p>
    <w:p>
      <w:pPr>
        <w:pStyle w:val="6"/>
        <w:spacing w:line="440" w:lineRule="exact"/>
        <w:ind w:firstLine="420" w:firstLineChars="175"/>
        <w:rPr>
          <w:rFonts w:hint="eastAsia" w:hAnsi="宋体"/>
          <w:bCs/>
          <w:color w:val="auto"/>
          <w:szCs w:val="24"/>
        </w:rPr>
      </w:pPr>
      <w:r>
        <w:rPr>
          <w:rFonts w:hint="eastAsia" w:hAnsi="宋体"/>
          <w:color w:val="auto"/>
          <w:szCs w:val="24"/>
        </w:rPr>
        <w:t>3.3 投标人201</w:t>
      </w:r>
      <w:r>
        <w:rPr>
          <w:rFonts w:hint="eastAsia" w:hAnsi="宋体"/>
          <w:color w:val="auto"/>
          <w:szCs w:val="24"/>
          <w:lang w:val="en-US" w:eastAsia="zh-CN"/>
        </w:rPr>
        <w:t>3</w:t>
      </w:r>
      <w:r>
        <w:rPr>
          <w:rFonts w:hint="eastAsia" w:hAnsi="宋体"/>
          <w:color w:val="auto"/>
          <w:szCs w:val="24"/>
        </w:rPr>
        <w:t>年1月1日以来具有已监理过类似工程项目监理业绩</w:t>
      </w:r>
      <w:r>
        <w:rPr>
          <w:rFonts w:hint="eastAsia" w:hAnsi="宋体"/>
          <w:bCs/>
          <w:color w:val="auto"/>
          <w:szCs w:val="24"/>
        </w:rPr>
        <w:t xml:space="preserve">（以合同签订时间为准，提供中标通知书和合同）类似项目业绩至少1个； </w:t>
      </w:r>
    </w:p>
    <w:p>
      <w:pPr>
        <w:pStyle w:val="6"/>
        <w:spacing w:line="440" w:lineRule="exact"/>
        <w:ind w:firstLine="420" w:firstLineChars="175"/>
        <w:jc w:val="both"/>
        <w:rPr>
          <w:rFonts w:hint="eastAsia" w:hAnsi="宋体"/>
          <w:bCs/>
          <w:color w:val="FF0000"/>
          <w:szCs w:val="24"/>
        </w:rPr>
      </w:pPr>
      <w:r>
        <w:rPr>
          <w:rFonts w:hint="eastAsia" w:hAnsi="宋体"/>
          <w:color w:val="FF0000"/>
          <w:szCs w:val="24"/>
        </w:rPr>
        <w:t xml:space="preserve">3.4 </w:t>
      </w:r>
      <w:r>
        <w:rPr>
          <w:rFonts w:hint="eastAsia" w:hAnsi="宋体"/>
          <w:bCs/>
          <w:color w:val="FF0000"/>
          <w:szCs w:val="24"/>
        </w:rPr>
        <w:t>拟派项目总监理工程师须具备</w:t>
      </w:r>
      <w:r>
        <w:rPr>
          <w:rFonts w:hint="eastAsia" w:hAnsi="宋体"/>
          <w:color w:val="FF0000"/>
          <w:szCs w:val="24"/>
          <w:lang w:eastAsia="zh-CN"/>
        </w:rPr>
        <w:t>市政公用</w:t>
      </w:r>
      <w:r>
        <w:rPr>
          <w:rFonts w:hint="eastAsia" w:hAnsi="宋体"/>
          <w:bCs/>
          <w:color w:val="FF0000"/>
          <w:szCs w:val="24"/>
        </w:rPr>
        <w:t>工程专业国家注册监理工程师资格；</w:t>
      </w:r>
    </w:p>
    <w:p>
      <w:pPr>
        <w:pStyle w:val="6"/>
        <w:spacing w:line="440" w:lineRule="exact"/>
        <w:ind w:firstLine="420" w:firstLineChars="175"/>
        <w:rPr>
          <w:rFonts w:hint="eastAsia" w:hAnsi="宋体"/>
          <w:color w:val="auto"/>
          <w:szCs w:val="24"/>
        </w:rPr>
      </w:pPr>
      <w:r>
        <w:rPr>
          <w:rFonts w:hint="eastAsia" w:hAnsi="宋体"/>
          <w:color w:val="auto"/>
          <w:szCs w:val="24"/>
        </w:rPr>
        <w:t>3.5 本次招标不接受联合体投标。</w:t>
      </w:r>
    </w:p>
    <w:p>
      <w:pPr>
        <w:pStyle w:val="3"/>
        <w:numPr>
          <w:ilvl w:val="0"/>
          <w:numId w:val="1"/>
        </w:numPr>
        <w:spacing w:before="156" w:beforeLines="50" w:after="0" w:line="440" w:lineRule="exact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  <w:lang w:eastAsia="zh-CN"/>
        </w:rPr>
        <w:t>报价说明</w:t>
      </w:r>
      <w:r>
        <w:rPr>
          <w:rFonts w:hint="eastAsia" w:ascii="宋体" w:hAnsi="宋体" w:eastAsia="宋体"/>
          <w:sz w:val="24"/>
          <w:szCs w:val="24"/>
        </w:rPr>
        <w:t>：</w:t>
      </w:r>
    </w:p>
    <w:p>
      <w:pPr>
        <w:numPr>
          <w:ilvl w:val="0"/>
          <w:numId w:val="0"/>
        </w:numPr>
        <w:ind w:firstLine="435"/>
        <w:rPr>
          <w:rFonts w:hint="eastAsia" w:ascii="宋体" w:hAnsi="宋体" w:eastAsiaTheme="minorEastAsia" w:cstheme="minorBidi"/>
          <w:color w:val="auto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Theme="minorEastAsia" w:cstheme="minorBidi"/>
          <w:color w:val="auto"/>
          <w:kern w:val="0"/>
          <w:sz w:val="24"/>
          <w:szCs w:val="24"/>
          <w:lang w:val="en-US" w:eastAsia="zh-CN" w:bidi="ar-SA"/>
        </w:rPr>
        <w:t xml:space="preserve">4.1 </w:t>
      </w:r>
      <w:r>
        <w:rPr>
          <w:rFonts w:hint="eastAsia" w:ascii="宋体" w:hAnsi="宋体" w:eastAsiaTheme="minorEastAsia" w:cstheme="minorBidi"/>
          <w:color w:val="FF0000"/>
          <w:kern w:val="0"/>
          <w:sz w:val="24"/>
          <w:szCs w:val="24"/>
          <w:lang w:val="en-US" w:eastAsia="zh-CN" w:bidi="ar-SA"/>
        </w:rPr>
        <w:t>报名同时提交报价和投标保证金。</w:t>
      </w:r>
      <w:r>
        <w:rPr>
          <w:rFonts w:hint="eastAsia" w:ascii="宋体" w:hAnsi="宋体" w:eastAsiaTheme="minorEastAsia" w:cstheme="minorBidi"/>
          <w:color w:val="auto"/>
          <w:kern w:val="0"/>
          <w:sz w:val="24"/>
          <w:szCs w:val="24"/>
          <w:lang w:val="en-US" w:eastAsia="zh-CN" w:bidi="ar-SA"/>
        </w:rPr>
        <w:t>报价单填写要完整、需授权委托人签字，加盖公章并密封，否则视为无效。</w:t>
      </w:r>
    </w:p>
    <w:p>
      <w:pPr>
        <w:pStyle w:val="6"/>
        <w:spacing w:line="440" w:lineRule="exact"/>
        <w:ind w:firstLine="420" w:firstLineChars="175"/>
        <w:jc w:val="both"/>
        <w:rPr>
          <w:rFonts w:hint="eastAsia" w:hAnsi="宋体"/>
          <w:color w:val="FF0000"/>
          <w:szCs w:val="24"/>
          <w:lang w:val="en-US" w:eastAsia="zh-CN"/>
        </w:rPr>
      </w:pPr>
      <w:r>
        <w:rPr>
          <w:rFonts w:hint="eastAsia" w:hAnsi="宋体"/>
          <w:color w:val="FF0000"/>
          <w:szCs w:val="24"/>
          <w:lang w:val="en-US" w:eastAsia="zh-CN"/>
        </w:rPr>
        <w:t>4.2 投标保证金为8000元整。保证金退还：在中标通知书发出五个工作日内，退还未中标服务商的投标保证金；中标服务商的投标保证金自动转为履约保证金，在采购合同履行完成后五个工作日内，退还中标服务商的履约保证金。</w:t>
      </w:r>
    </w:p>
    <w:p>
      <w:pPr>
        <w:pStyle w:val="3"/>
        <w:spacing w:before="156" w:beforeLines="50" w:after="0" w:line="440" w:lineRule="exact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/>
          <w:sz w:val="24"/>
          <w:szCs w:val="24"/>
        </w:rPr>
        <w:t>．报名须知：</w:t>
      </w:r>
    </w:p>
    <w:p>
      <w:pPr>
        <w:pStyle w:val="6"/>
        <w:spacing w:line="440" w:lineRule="exact"/>
        <w:ind w:firstLine="420" w:firstLineChars="175"/>
        <w:jc w:val="both"/>
        <w:rPr>
          <w:rFonts w:hint="eastAsia" w:hAnsi="宋体"/>
          <w:color w:val="auto"/>
          <w:szCs w:val="24"/>
        </w:rPr>
      </w:pPr>
      <w:r>
        <w:rPr>
          <w:rFonts w:hint="eastAsia" w:hAnsi="宋体"/>
          <w:color w:val="auto"/>
          <w:szCs w:val="24"/>
          <w:lang w:val="en-US" w:eastAsia="zh-CN"/>
        </w:rPr>
        <w:t>5</w:t>
      </w:r>
      <w:r>
        <w:rPr>
          <w:rFonts w:hint="eastAsia" w:hAnsi="宋体"/>
          <w:color w:val="auto"/>
          <w:szCs w:val="24"/>
        </w:rPr>
        <w:t xml:space="preserve">.1 </w:t>
      </w:r>
      <w:r>
        <w:rPr>
          <w:rFonts w:hint="eastAsia" w:hAnsi="宋体"/>
          <w:color w:val="auto"/>
          <w:szCs w:val="24"/>
          <w:lang w:eastAsia="zh-CN"/>
        </w:rPr>
        <w:t>公告时间：</w:t>
      </w:r>
      <w:r>
        <w:rPr>
          <w:rFonts w:hint="eastAsia" w:hAnsi="宋体"/>
          <w:color w:val="auto"/>
          <w:szCs w:val="24"/>
        </w:rPr>
        <w:t>201</w:t>
      </w:r>
      <w:r>
        <w:rPr>
          <w:rFonts w:hint="eastAsia" w:hAnsi="宋体"/>
          <w:color w:val="auto"/>
          <w:szCs w:val="24"/>
          <w:lang w:val="en-US" w:eastAsia="zh-CN"/>
        </w:rPr>
        <w:t>7</w:t>
      </w:r>
      <w:r>
        <w:rPr>
          <w:rFonts w:hint="eastAsia" w:hAnsi="宋体"/>
          <w:color w:val="auto"/>
          <w:szCs w:val="24"/>
        </w:rPr>
        <w:t>年</w:t>
      </w:r>
      <w:r>
        <w:rPr>
          <w:rFonts w:hint="eastAsia" w:hAnsi="宋体"/>
          <w:color w:val="auto"/>
          <w:szCs w:val="24"/>
          <w:lang w:val="en-US" w:eastAsia="zh-CN"/>
        </w:rPr>
        <w:t xml:space="preserve"> 1 </w:t>
      </w:r>
      <w:r>
        <w:rPr>
          <w:rFonts w:hint="eastAsia" w:hAnsi="宋体"/>
          <w:color w:val="auto"/>
          <w:szCs w:val="24"/>
        </w:rPr>
        <w:t>月</w:t>
      </w:r>
      <w:r>
        <w:rPr>
          <w:rFonts w:hint="eastAsia" w:hAnsi="宋体"/>
          <w:color w:val="auto"/>
          <w:szCs w:val="24"/>
          <w:lang w:val="en-US" w:eastAsia="zh-CN"/>
        </w:rPr>
        <w:t xml:space="preserve"> 6 </w:t>
      </w:r>
      <w:r>
        <w:rPr>
          <w:rFonts w:hint="eastAsia" w:hAnsi="宋体"/>
          <w:color w:val="auto"/>
          <w:szCs w:val="24"/>
        </w:rPr>
        <w:t>日至201</w:t>
      </w:r>
      <w:r>
        <w:rPr>
          <w:rFonts w:hint="eastAsia" w:hAnsi="宋体"/>
          <w:color w:val="auto"/>
          <w:szCs w:val="24"/>
          <w:lang w:val="en-US" w:eastAsia="zh-CN"/>
        </w:rPr>
        <w:t>7</w:t>
      </w:r>
      <w:r>
        <w:rPr>
          <w:rFonts w:hint="eastAsia" w:hAnsi="宋体"/>
          <w:color w:val="auto"/>
          <w:szCs w:val="24"/>
        </w:rPr>
        <w:t>年</w:t>
      </w:r>
      <w:r>
        <w:rPr>
          <w:rFonts w:hint="eastAsia" w:hAnsi="宋体"/>
          <w:color w:val="auto"/>
          <w:szCs w:val="24"/>
          <w:lang w:val="en-US" w:eastAsia="zh-CN"/>
        </w:rPr>
        <w:t xml:space="preserve"> 1 </w:t>
      </w:r>
      <w:r>
        <w:rPr>
          <w:rFonts w:hint="eastAsia" w:hAnsi="宋体"/>
          <w:color w:val="auto"/>
          <w:szCs w:val="24"/>
        </w:rPr>
        <w:t>月</w:t>
      </w:r>
      <w:r>
        <w:rPr>
          <w:rFonts w:hint="eastAsia" w:hAnsi="宋体"/>
          <w:color w:val="auto"/>
          <w:szCs w:val="24"/>
          <w:lang w:val="en-US" w:eastAsia="zh-CN"/>
        </w:rPr>
        <w:t xml:space="preserve"> 13  </w:t>
      </w:r>
      <w:r>
        <w:rPr>
          <w:rFonts w:hint="eastAsia" w:hAnsi="宋体"/>
          <w:color w:val="auto"/>
          <w:szCs w:val="24"/>
        </w:rPr>
        <w:t>日</w:t>
      </w:r>
      <w:r>
        <w:rPr>
          <w:rFonts w:hint="eastAsia" w:hAnsi="宋体"/>
          <w:color w:val="auto"/>
          <w:szCs w:val="24"/>
          <w:lang w:eastAsia="zh-CN"/>
        </w:rPr>
        <w:t>；</w:t>
      </w:r>
    </w:p>
    <w:p>
      <w:pPr>
        <w:pStyle w:val="6"/>
        <w:spacing w:line="440" w:lineRule="exact"/>
        <w:ind w:firstLine="420" w:firstLineChars="175"/>
        <w:jc w:val="both"/>
        <w:rPr>
          <w:rFonts w:hint="eastAsia" w:hAnsi="宋体"/>
          <w:color w:val="auto"/>
          <w:szCs w:val="24"/>
        </w:rPr>
      </w:pPr>
      <w:r>
        <w:rPr>
          <w:rFonts w:hint="eastAsia" w:hAnsi="宋体"/>
          <w:color w:val="auto"/>
          <w:szCs w:val="24"/>
          <w:lang w:val="en-US" w:eastAsia="zh-CN"/>
        </w:rPr>
        <w:t xml:space="preserve">    </w:t>
      </w:r>
      <w:r>
        <w:rPr>
          <w:rFonts w:hint="eastAsia" w:hAnsi="宋体"/>
          <w:color w:val="auto"/>
          <w:szCs w:val="24"/>
        </w:rPr>
        <w:t>报名时间：201</w:t>
      </w:r>
      <w:r>
        <w:rPr>
          <w:rFonts w:hint="eastAsia" w:hAnsi="宋体"/>
          <w:color w:val="auto"/>
          <w:szCs w:val="24"/>
          <w:lang w:val="en-US" w:eastAsia="zh-CN"/>
        </w:rPr>
        <w:t>7</w:t>
      </w:r>
      <w:r>
        <w:rPr>
          <w:rFonts w:hint="eastAsia" w:hAnsi="宋体"/>
          <w:color w:val="auto"/>
          <w:szCs w:val="24"/>
        </w:rPr>
        <w:t>年</w:t>
      </w:r>
      <w:r>
        <w:rPr>
          <w:rFonts w:hint="eastAsia" w:hAnsi="宋体"/>
          <w:color w:val="auto"/>
          <w:szCs w:val="24"/>
          <w:lang w:val="en-US" w:eastAsia="zh-CN"/>
        </w:rPr>
        <w:t>1</w:t>
      </w:r>
      <w:r>
        <w:rPr>
          <w:rFonts w:hint="eastAsia" w:hAnsi="宋体"/>
          <w:color w:val="auto"/>
          <w:szCs w:val="24"/>
        </w:rPr>
        <w:t>月</w:t>
      </w:r>
      <w:r>
        <w:rPr>
          <w:rFonts w:hint="eastAsia" w:hAnsi="宋体"/>
          <w:color w:val="auto"/>
          <w:szCs w:val="24"/>
          <w:lang w:val="en-US" w:eastAsia="zh-CN"/>
        </w:rPr>
        <w:t>13</w:t>
      </w:r>
      <w:bookmarkStart w:id="5" w:name="_GoBack"/>
      <w:bookmarkEnd w:id="5"/>
      <w:r>
        <w:rPr>
          <w:rFonts w:hint="eastAsia" w:hAnsi="宋体"/>
          <w:color w:val="auto"/>
          <w:szCs w:val="24"/>
        </w:rPr>
        <w:t xml:space="preserve">日上午 </w:t>
      </w:r>
      <w:r>
        <w:rPr>
          <w:rFonts w:hint="eastAsia" w:hAnsi="宋体"/>
          <w:color w:val="auto"/>
          <w:szCs w:val="24"/>
          <w:lang w:val="en-US" w:eastAsia="zh-CN"/>
        </w:rPr>
        <w:t>8：3</w:t>
      </w:r>
      <w:r>
        <w:rPr>
          <w:rFonts w:hint="eastAsia" w:hAnsi="宋体"/>
          <w:color w:val="auto"/>
          <w:szCs w:val="24"/>
        </w:rPr>
        <w:t xml:space="preserve">0 </w:t>
      </w:r>
      <w:r>
        <w:rPr>
          <w:rFonts w:hint="eastAsia" w:hAnsi="宋体"/>
          <w:color w:val="auto"/>
          <w:szCs w:val="24"/>
          <w:lang w:val="en-US" w:eastAsia="zh-CN"/>
        </w:rPr>
        <w:t>-</w:t>
      </w:r>
      <w:r>
        <w:rPr>
          <w:rFonts w:hint="eastAsia" w:hAnsi="宋体"/>
          <w:color w:val="auto"/>
          <w:szCs w:val="24"/>
        </w:rPr>
        <w:t>11：30</w:t>
      </w:r>
      <w:r>
        <w:rPr>
          <w:rFonts w:hint="eastAsia" w:hAnsi="宋体"/>
          <w:color w:val="auto"/>
          <w:szCs w:val="24"/>
          <w:lang w:eastAsia="zh-CN"/>
        </w:rPr>
        <w:t>，</w:t>
      </w:r>
      <w:r>
        <w:rPr>
          <w:rFonts w:hint="eastAsia" w:hAnsi="宋体"/>
          <w:color w:val="auto"/>
          <w:szCs w:val="24"/>
        </w:rPr>
        <w:t xml:space="preserve">下午 14：30 </w:t>
      </w:r>
      <w:r>
        <w:rPr>
          <w:rFonts w:hint="eastAsia" w:hAnsi="宋体"/>
          <w:color w:val="auto"/>
          <w:szCs w:val="24"/>
          <w:lang w:val="en-US" w:eastAsia="zh-CN"/>
        </w:rPr>
        <w:t>-</w:t>
      </w:r>
      <w:r>
        <w:rPr>
          <w:rFonts w:hint="eastAsia" w:hAnsi="宋体"/>
          <w:color w:val="auto"/>
          <w:szCs w:val="24"/>
        </w:rPr>
        <w:t>17：00</w:t>
      </w:r>
      <w:r>
        <w:rPr>
          <w:rFonts w:hint="eastAsia" w:hAnsi="宋体"/>
          <w:color w:val="auto"/>
          <w:szCs w:val="24"/>
          <w:lang w:eastAsia="zh-CN"/>
        </w:rPr>
        <w:t>；</w:t>
      </w:r>
    </w:p>
    <w:p>
      <w:pPr>
        <w:pStyle w:val="6"/>
        <w:spacing w:line="440" w:lineRule="exact"/>
        <w:ind w:firstLine="420" w:firstLineChars="175"/>
        <w:rPr>
          <w:rFonts w:hint="eastAsia" w:hAnsi="宋体"/>
          <w:color w:val="0000FF"/>
          <w:szCs w:val="24"/>
        </w:rPr>
      </w:pPr>
      <w:r>
        <w:rPr>
          <w:rFonts w:hint="eastAsia" w:hAnsi="宋体"/>
          <w:color w:val="auto"/>
          <w:szCs w:val="24"/>
          <w:lang w:val="en-US" w:eastAsia="zh-CN"/>
        </w:rPr>
        <w:t>5</w:t>
      </w:r>
      <w:r>
        <w:rPr>
          <w:rFonts w:hint="eastAsia" w:hAnsi="宋体"/>
          <w:color w:val="auto"/>
          <w:szCs w:val="24"/>
        </w:rPr>
        <w:t>.2 报名地点：</w:t>
      </w:r>
      <w:r>
        <w:rPr>
          <w:rFonts w:hint="eastAsia" w:hAnsi="宋体"/>
          <w:color w:val="auto"/>
          <w:szCs w:val="24"/>
          <w:lang w:eastAsia="zh-CN"/>
        </w:rPr>
        <w:t>河南农业大学龙子湖校区建设指挥部绿化办（牡丹园北楼</w:t>
      </w:r>
      <w:r>
        <w:rPr>
          <w:rFonts w:hint="eastAsia" w:hAnsi="宋体"/>
          <w:color w:val="auto"/>
          <w:szCs w:val="24"/>
          <w:lang w:val="en-US" w:eastAsia="zh-CN"/>
        </w:rPr>
        <w:t>216房间</w:t>
      </w:r>
      <w:r>
        <w:rPr>
          <w:rFonts w:hint="eastAsia" w:hAnsi="宋体"/>
          <w:color w:val="auto"/>
          <w:szCs w:val="24"/>
          <w:lang w:eastAsia="zh-CN"/>
        </w:rPr>
        <w:t>）。</w:t>
      </w:r>
    </w:p>
    <w:p>
      <w:pPr>
        <w:pStyle w:val="6"/>
        <w:spacing w:line="440" w:lineRule="exact"/>
        <w:ind w:firstLine="420" w:firstLineChars="175"/>
        <w:rPr>
          <w:rFonts w:hint="eastAsia" w:hAnsi="宋体"/>
          <w:szCs w:val="24"/>
        </w:rPr>
      </w:pPr>
      <w:r>
        <w:rPr>
          <w:rFonts w:hint="eastAsia" w:hAnsi="宋体"/>
          <w:szCs w:val="24"/>
          <w:lang w:val="en-US" w:eastAsia="zh-CN"/>
        </w:rPr>
        <w:t>5</w:t>
      </w:r>
      <w:r>
        <w:rPr>
          <w:rFonts w:hint="eastAsia" w:hAnsi="宋体"/>
          <w:szCs w:val="24"/>
        </w:rPr>
        <w:t>.3 报名时携带资料：</w:t>
      </w:r>
    </w:p>
    <w:p>
      <w:pPr>
        <w:pStyle w:val="6"/>
        <w:numPr>
          <w:ilvl w:val="0"/>
          <w:numId w:val="0"/>
        </w:numPr>
        <w:spacing w:line="440" w:lineRule="exact"/>
        <w:rPr>
          <w:rFonts w:hint="eastAsia" w:hAnsi="宋体"/>
          <w:color w:val="FF0000"/>
          <w:szCs w:val="24"/>
          <w:lang w:val="en-US" w:eastAsia="zh-CN"/>
        </w:rPr>
      </w:pPr>
      <w:r>
        <w:rPr>
          <w:rFonts w:hint="eastAsia" w:hAnsi="宋体"/>
          <w:lang w:val="en-US" w:eastAsia="zh-CN"/>
        </w:rPr>
        <w:t xml:space="preserve">    </w:t>
      </w:r>
      <w:r>
        <w:rPr>
          <w:rFonts w:hint="eastAsia" w:hAnsi="宋体"/>
          <w:lang w:eastAsia="zh-CN"/>
        </w:rPr>
        <w:t>（</w:t>
      </w:r>
      <w:r>
        <w:rPr>
          <w:rFonts w:hint="eastAsia" w:hAnsi="宋体"/>
          <w:lang w:val="en-US" w:eastAsia="zh-CN"/>
        </w:rPr>
        <w:t>1</w:t>
      </w:r>
      <w:r>
        <w:rPr>
          <w:rFonts w:hint="eastAsia" w:hAnsi="宋体"/>
          <w:lang w:eastAsia="zh-CN"/>
        </w:rPr>
        <w:t>）</w:t>
      </w:r>
      <w:r>
        <w:rPr>
          <w:rFonts w:hint="eastAsia" w:hAnsi="宋体"/>
        </w:rPr>
        <w:t>法定代表人身份证明或法人授权委托书；</w:t>
      </w:r>
    </w:p>
    <w:p>
      <w:pPr>
        <w:pStyle w:val="6"/>
        <w:numPr>
          <w:ilvl w:val="0"/>
          <w:numId w:val="0"/>
        </w:numPr>
        <w:spacing w:line="440" w:lineRule="exact"/>
        <w:rPr>
          <w:rFonts w:hint="eastAsia" w:hAnsi="宋体"/>
        </w:rPr>
      </w:pPr>
      <w:r>
        <w:rPr>
          <w:rFonts w:hint="eastAsia" w:hAnsi="宋体"/>
          <w:lang w:val="en-US" w:eastAsia="zh-CN"/>
        </w:rPr>
        <w:t xml:space="preserve">    </w:t>
      </w:r>
      <w:r>
        <w:rPr>
          <w:rFonts w:hint="eastAsia" w:hAnsi="宋体"/>
        </w:rPr>
        <w:t>（2）法定代表人身份证或委托代理人身份证；</w:t>
      </w:r>
    </w:p>
    <w:p>
      <w:pPr>
        <w:pStyle w:val="6"/>
        <w:numPr>
          <w:ilvl w:val="0"/>
          <w:numId w:val="0"/>
        </w:numPr>
        <w:spacing w:line="440" w:lineRule="exact"/>
        <w:ind w:firstLine="480"/>
        <w:rPr>
          <w:rFonts w:hint="eastAsia" w:hAnsi="宋体"/>
        </w:rPr>
      </w:pPr>
      <w:r>
        <w:rPr>
          <w:rFonts w:hint="eastAsia" w:hAnsi="宋体"/>
        </w:rPr>
        <w:t>（3）企业法人营业执照（副本）；</w:t>
      </w:r>
    </w:p>
    <w:p>
      <w:pPr>
        <w:pStyle w:val="6"/>
        <w:numPr>
          <w:ilvl w:val="0"/>
          <w:numId w:val="0"/>
        </w:numPr>
        <w:spacing w:line="440" w:lineRule="exact"/>
        <w:ind w:firstLine="480"/>
        <w:rPr>
          <w:rFonts w:hint="eastAsia" w:hAnsi="宋体"/>
        </w:rPr>
      </w:pPr>
      <w:r>
        <w:rPr>
          <w:rFonts w:hint="eastAsia" w:hAnsi="宋体"/>
        </w:rPr>
        <w:t>（4）企业资质证书（副本）；</w:t>
      </w:r>
    </w:p>
    <w:p>
      <w:pPr>
        <w:pStyle w:val="6"/>
        <w:numPr>
          <w:ilvl w:val="0"/>
          <w:numId w:val="0"/>
        </w:numPr>
        <w:spacing w:line="440" w:lineRule="exact"/>
        <w:ind w:firstLine="480"/>
        <w:rPr>
          <w:rFonts w:hint="eastAsia" w:hAnsi="宋体"/>
          <w:szCs w:val="24"/>
        </w:rPr>
      </w:pPr>
      <w:r>
        <w:rPr>
          <w:rFonts w:hint="eastAsia" w:hAnsi="宋体"/>
        </w:rPr>
        <w:t>（5）</w:t>
      </w:r>
      <w:r>
        <w:rPr>
          <w:rFonts w:hint="eastAsia" w:hAnsi="宋体"/>
          <w:szCs w:val="24"/>
        </w:rPr>
        <w:t>拟派</w:t>
      </w:r>
      <w:r>
        <w:rPr>
          <w:rFonts w:hint="eastAsia" w:hAnsi="宋体"/>
          <w:bCs/>
          <w:szCs w:val="24"/>
        </w:rPr>
        <w:t>总监理工程师</w:t>
      </w:r>
      <w:r>
        <w:rPr>
          <w:rFonts w:hint="eastAsia" w:hAnsi="宋体"/>
          <w:szCs w:val="24"/>
        </w:rPr>
        <w:t>注册</w:t>
      </w:r>
      <w:r>
        <w:rPr>
          <w:rFonts w:hint="eastAsia" w:hAnsi="宋体"/>
          <w:bCs/>
          <w:szCs w:val="24"/>
        </w:rPr>
        <w:t>监理工程师</w:t>
      </w:r>
      <w:r>
        <w:rPr>
          <w:rFonts w:hint="eastAsia" w:hAnsi="宋体"/>
          <w:szCs w:val="24"/>
        </w:rPr>
        <w:t>证书</w:t>
      </w:r>
      <w:r>
        <w:rPr>
          <w:rFonts w:hint="eastAsia" w:hAnsi="宋体"/>
        </w:rPr>
        <w:t>；</w:t>
      </w:r>
    </w:p>
    <w:p>
      <w:pPr>
        <w:pStyle w:val="6"/>
        <w:numPr>
          <w:ilvl w:val="0"/>
          <w:numId w:val="0"/>
        </w:numPr>
        <w:spacing w:line="440" w:lineRule="exact"/>
        <w:ind w:firstLine="480"/>
        <w:rPr>
          <w:rFonts w:hint="eastAsia" w:hAnsi="宋体"/>
          <w:color w:val="auto"/>
          <w:szCs w:val="24"/>
        </w:rPr>
      </w:pPr>
      <w:r>
        <w:rPr>
          <w:rFonts w:hint="eastAsia" w:hAnsi="宋体"/>
        </w:rPr>
        <w:t>（6）</w:t>
      </w:r>
      <w:r>
        <w:rPr>
          <w:rFonts w:hint="eastAsia" w:hAnsi="宋体"/>
          <w:color w:val="auto"/>
          <w:szCs w:val="24"/>
        </w:rPr>
        <w:t>201</w:t>
      </w:r>
      <w:r>
        <w:rPr>
          <w:rFonts w:hint="eastAsia" w:hAnsi="宋体"/>
          <w:color w:val="auto"/>
          <w:szCs w:val="24"/>
          <w:lang w:val="en-US" w:eastAsia="zh-CN"/>
        </w:rPr>
        <w:t>3</w:t>
      </w:r>
      <w:r>
        <w:rPr>
          <w:rFonts w:hint="eastAsia" w:hAnsi="宋体"/>
          <w:color w:val="auto"/>
          <w:szCs w:val="24"/>
        </w:rPr>
        <w:t>年1月1日以来类似项目业绩至少一份（</w:t>
      </w:r>
      <w:r>
        <w:rPr>
          <w:rFonts w:hint="eastAsia" w:hAnsi="宋体"/>
          <w:bCs/>
          <w:color w:val="auto"/>
          <w:szCs w:val="24"/>
        </w:rPr>
        <w:t>提供中标通知书和合同</w:t>
      </w:r>
      <w:r>
        <w:rPr>
          <w:rFonts w:hint="eastAsia" w:hAnsi="宋体"/>
          <w:color w:val="auto"/>
          <w:szCs w:val="24"/>
        </w:rPr>
        <w:t>）</w:t>
      </w:r>
      <w:r>
        <w:rPr>
          <w:rFonts w:hint="eastAsia" w:hAnsi="宋体"/>
        </w:rPr>
        <w:t>；</w:t>
      </w:r>
    </w:p>
    <w:p>
      <w:pPr>
        <w:pStyle w:val="6"/>
        <w:numPr>
          <w:ilvl w:val="0"/>
          <w:numId w:val="2"/>
        </w:numPr>
        <w:spacing w:line="440" w:lineRule="exact"/>
        <w:ind w:firstLine="480"/>
        <w:rPr>
          <w:rFonts w:hint="eastAsia" w:hAnsi="宋体"/>
        </w:rPr>
      </w:pPr>
      <w:r>
        <w:rPr>
          <w:rFonts w:hAnsi="宋体"/>
          <w:bCs/>
        </w:rPr>
        <w:t>检察机关出具的无行贿犯罪记录查询结果告知函</w:t>
      </w:r>
      <w:r>
        <w:rPr>
          <w:rFonts w:hint="eastAsia" w:hAnsi="宋体"/>
        </w:rPr>
        <w:t>；</w:t>
      </w:r>
    </w:p>
    <w:p>
      <w:pPr>
        <w:pStyle w:val="6"/>
        <w:numPr>
          <w:ilvl w:val="0"/>
          <w:numId w:val="0"/>
        </w:numPr>
        <w:spacing w:line="440" w:lineRule="exact"/>
        <w:rPr>
          <w:rFonts w:hint="eastAsia" w:hAnsi="宋体"/>
          <w:szCs w:val="24"/>
        </w:rPr>
      </w:pPr>
      <w:r>
        <w:rPr>
          <w:rFonts w:hint="eastAsia" w:hAnsi="宋体"/>
          <w:lang w:val="en-US" w:eastAsia="zh-CN"/>
        </w:rPr>
        <w:t xml:space="preserve">    </w:t>
      </w:r>
      <w:r>
        <w:rPr>
          <w:rFonts w:hint="eastAsia" w:hAnsi="宋体"/>
        </w:rPr>
        <w:t>（8）附件1、2、3、4（见附件）。</w:t>
      </w:r>
    </w:p>
    <w:p>
      <w:pPr>
        <w:pStyle w:val="6"/>
        <w:numPr>
          <w:ilvl w:val="0"/>
          <w:numId w:val="0"/>
        </w:numPr>
        <w:spacing w:line="440" w:lineRule="exact"/>
        <w:rPr>
          <w:rFonts w:hint="eastAsia" w:hAnsi="宋体"/>
          <w:szCs w:val="24"/>
        </w:rPr>
      </w:pPr>
      <w:r>
        <w:rPr>
          <w:rFonts w:hint="eastAsia" w:hAnsi="宋体"/>
          <w:sz w:val="24"/>
          <w:lang w:val="en-US" w:eastAsia="zh-CN"/>
        </w:rPr>
        <w:t xml:space="preserve">    </w:t>
      </w:r>
      <w:r>
        <w:rPr>
          <w:rFonts w:hint="eastAsia" w:ascii="宋体" w:hAnsi="宋体"/>
          <w:sz w:val="24"/>
        </w:rPr>
        <w:t>以上资料报名时审验原件，留复印件壹套存档（复印件须按顺序装订成册并加盖本单位公章）。</w:t>
      </w:r>
    </w:p>
    <w:p>
      <w:pPr>
        <w:pStyle w:val="3"/>
        <w:spacing w:before="156" w:beforeLines="50" w:after="0" w:line="440" w:lineRule="exact"/>
        <w:rPr>
          <w:rFonts w:hint="eastAsia" w:ascii="宋体" w:hAnsi="宋体" w:eastAsia="宋体"/>
          <w:sz w:val="24"/>
          <w:szCs w:val="24"/>
        </w:rPr>
      </w:pPr>
      <w:bookmarkStart w:id="3" w:name="_Toc229560369"/>
      <w:r>
        <w:rPr>
          <w:rFonts w:hint="eastAsia" w:ascii="宋体" w:hAnsi="宋体" w:eastAsia="宋体"/>
          <w:sz w:val="24"/>
          <w:szCs w:val="24"/>
          <w:lang w:val="en-US" w:eastAsia="zh-CN"/>
        </w:rPr>
        <w:t>6</w:t>
      </w:r>
      <w:r>
        <w:rPr>
          <w:rFonts w:hint="eastAsia" w:ascii="宋体" w:hAnsi="宋体" w:eastAsia="宋体"/>
          <w:sz w:val="24"/>
          <w:szCs w:val="24"/>
        </w:rPr>
        <w:t>．发布公告的媒介</w:t>
      </w:r>
      <w:bookmarkEnd w:id="3"/>
      <w:r>
        <w:rPr>
          <w:rFonts w:hint="eastAsia" w:ascii="宋体" w:hAnsi="宋体" w:eastAsia="宋体"/>
          <w:sz w:val="24"/>
          <w:szCs w:val="24"/>
        </w:rPr>
        <w:t xml:space="preserve"> </w:t>
      </w:r>
    </w:p>
    <w:p>
      <w:pPr>
        <w:pStyle w:val="6"/>
        <w:spacing w:line="440" w:lineRule="exact"/>
        <w:ind w:firstLine="420" w:firstLineChars="175"/>
        <w:jc w:val="both"/>
        <w:rPr>
          <w:rFonts w:hint="eastAsia" w:hAnsi="宋体"/>
          <w:color w:val="auto"/>
          <w:szCs w:val="24"/>
        </w:rPr>
      </w:pPr>
      <w:r>
        <w:rPr>
          <w:rFonts w:hint="eastAsia" w:hAnsi="宋体"/>
          <w:color w:val="auto"/>
          <w:szCs w:val="24"/>
        </w:rPr>
        <w:t xml:space="preserve">本次招标公告同时在《河南招标采购综合网》、《河南农业大学校园网》上公开发布。 </w:t>
      </w:r>
    </w:p>
    <w:p>
      <w:pPr>
        <w:pStyle w:val="3"/>
        <w:spacing w:before="156" w:beforeLines="50" w:after="0" w:line="440" w:lineRule="exact"/>
        <w:rPr>
          <w:rFonts w:hint="eastAsia" w:ascii="宋体" w:hAnsi="宋体" w:eastAsia="宋体"/>
          <w:color w:val="auto"/>
          <w:sz w:val="24"/>
          <w:szCs w:val="24"/>
        </w:rPr>
      </w:pPr>
      <w:bookmarkStart w:id="4" w:name="_Toc229560370"/>
      <w:r>
        <w:rPr>
          <w:rFonts w:hint="eastAsia" w:ascii="宋体" w:hAnsi="宋体" w:eastAsia="宋体"/>
          <w:color w:val="auto"/>
          <w:sz w:val="24"/>
          <w:szCs w:val="24"/>
        </w:rPr>
        <w:t>7.联系方式</w:t>
      </w:r>
      <w:bookmarkEnd w:id="4"/>
      <w:r>
        <w:rPr>
          <w:rFonts w:hint="eastAsia" w:ascii="宋体" w:hAnsi="宋体" w:eastAsia="宋体"/>
          <w:color w:val="auto"/>
          <w:sz w:val="24"/>
          <w:szCs w:val="24"/>
        </w:rPr>
        <w:t xml:space="preserve"> </w:t>
      </w:r>
    </w:p>
    <w:p>
      <w:pPr>
        <w:pStyle w:val="6"/>
        <w:spacing w:line="440" w:lineRule="exact"/>
        <w:ind w:firstLine="420" w:firstLineChars="175"/>
        <w:jc w:val="both"/>
        <w:rPr>
          <w:rFonts w:hint="eastAsia" w:hAnsi="宋体"/>
          <w:color w:val="auto"/>
          <w:szCs w:val="24"/>
        </w:rPr>
      </w:pPr>
      <w:r>
        <w:rPr>
          <w:rFonts w:hint="eastAsia" w:hAnsi="宋体"/>
          <w:color w:val="auto"/>
          <w:szCs w:val="24"/>
        </w:rPr>
        <w:t>招 标 人：河南农业大学</w:t>
      </w:r>
    </w:p>
    <w:p>
      <w:pPr>
        <w:pStyle w:val="6"/>
        <w:spacing w:line="440" w:lineRule="exact"/>
        <w:ind w:firstLine="420" w:firstLineChars="175"/>
        <w:jc w:val="both"/>
        <w:rPr>
          <w:rFonts w:hint="eastAsia" w:hAnsi="宋体"/>
          <w:color w:val="auto"/>
          <w:szCs w:val="24"/>
        </w:rPr>
      </w:pPr>
      <w:r>
        <w:rPr>
          <w:rFonts w:hint="eastAsia" w:hAnsi="宋体"/>
          <w:color w:val="auto"/>
          <w:szCs w:val="24"/>
        </w:rPr>
        <w:t>地    址：</w:t>
      </w:r>
      <w:r>
        <w:rPr>
          <w:rFonts w:hint="eastAsia" w:hAnsi="宋体"/>
          <w:color w:val="auto"/>
          <w:szCs w:val="24"/>
          <w:lang w:eastAsia="zh-CN"/>
        </w:rPr>
        <w:t>平安大道与东四环交叉口西</w:t>
      </w:r>
      <w:r>
        <w:rPr>
          <w:rFonts w:hint="eastAsia" w:hAnsi="宋体"/>
          <w:color w:val="auto"/>
          <w:szCs w:val="24"/>
          <w:lang w:val="en-US" w:eastAsia="zh-CN"/>
        </w:rPr>
        <w:t>300米路北</w:t>
      </w:r>
    </w:p>
    <w:p>
      <w:pPr>
        <w:pStyle w:val="6"/>
        <w:spacing w:line="440" w:lineRule="exact"/>
        <w:ind w:firstLine="420" w:firstLineChars="175"/>
        <w:jc w:val="both"/>
        <w:rPr>
          <w:rFonts w:hint="eastAsia" w:hAnsi="宋体"/>
          <w:color w:val="auto"/>
          <w:szCs w:val="24"/>
        </w:rPr>
      </w:pPr>
      <w:r>
        <w:rPr>
          <w:rFonts w:hint="eastAsia" w:hAnsi="宋体"/>
          <w:color w:val="auto"/>
          <w:szCs w:val="24"/>
        </w:rPr>
        <w:t>联 系 人：</w:t>
      </w:r>
      <w:r>
        <w:rPr>
          <w:rFonts w:hint="eastAsia" w:hAnsi="宋体"/>
          <w:color w:val="auto"/>
          <w:szCs w:val="24"/>
          <w:lang w:eastAsia="zh-CN"/>
        </w:rPr>
        <w:t>梁</w:t>
      </w:r>
      <w:r>
        <w:rPr>
          <w:rFonts w:hint="eastAsia" w:hAnsi="宋体"/>
          <w:color w:val="auto"/>
          <w:szCs w:val="24"/>
        </w:rPr>
        <w:t>老师</w:t>
      </w:r>
    </w:p>
    <w:p>
      <w:pPr>
        <w:pStyle w:val="6"/>
        <w:spacing w:line="440" w:lineRule="exact"/>
        <w:ind w:firstLine="420" w:firstLineChars="175"/>
        <w:jc w:val="both"/>
        <w:rPr>
          <w:rFonts w:hint="eastAsia" w:hAnsi="宋体"/>
          <w:color w:val="auto"/>
          <w:szCs w:val="24"/>
        </w:rPr>
      </w:pPr>
      <w:r>
        <w:rPr>
          <w:rFonts w:hint="eastAsia" w:hAnsi="宋体"/>
          <w:color w:val="auto"/>
          <w:szCs w:val="24"/>
        </w:rPr>
        <w:t>电    话：0371--</w:t>
      </w:r>
      <w:r>
        <w:rPr>
          <w:rFonts w:hint="eastAsia" w:hAnsi="宋体"/>
          <w:color w:val="auto"/>
          <w:szCs w:val="24"/>
          <w:lang w:val="en-US" w:eastAsia="zh-CN"/>
        </w:rPr>
        <w:t>56990187</w:t>
      </w:r>
    </w:p>
    <w:p>
      <w:pPr>
        <w:pStyle w:val="6"/>
        <w:spacing w:line="440" w:lineRule="exact"/>
        <w:ind w:firstLine="420" w:firstLineChars="175"/>
        <w:jc w:val="both"/>
        <w:rPr>
          <w:rFonts w:hint="eastAsia" w:hAnsi="宋体"/>
          <w:color w:val="auto"/>
          <w:szCs w:val="24"/>
        </w:rPr>
      </w:pPr>
    </w:p>
    <w:p>
      <w:pPr>
        <w:pStyle w:val="6"/>
        <w:spacing w:line="440" w:lineRule="exact"/>
        <w:ind w:firstLine="420" w:firstLineChars="175"/>
        <w:jc w:val="right"/>
        <w:rPr>
          <w:rFonts w:hint="eastAsia" w:hAnsi="宋体" w:cs="黑体"/>
          <w:bCs/>
          <w:szCs w:val="24"/>
        </w:rPr>
      </w:pPr>
      <w:r>
        <w:rPr>
          <w:rFonts w:hint="eastAsia" w:hAnsi="宋体"/>
          <w:color w:val="auto"/>
          <w:szCs w:val="24"/>
          <w:lang w:val="en-US" w:eastAsia="zh-CN"/>
        </w:rPr>
        <w:t>2017年1月3日</w:t>
      </w:r>
    </w:p>
    <w:p>
      <w:pPr>
        <w:spacing w:line="500" w:lineRule="exact"/>
        <w:ind w:left="424" w:leftChars="202"/>
        <w:rPr>
          <w:rFonts w:hint="eastAsia" w:ascii="宋体" w:hAnsi="宋体" w:cs="黑体"/>
          <w:kern w:val="0"/>
          <w:sz w:val="24"/>
          <w:szCs w:val="24"/>
        </w:rPr>
      </w:pPr>
      <w:r>
        <w:rPr>
          <w:rFonts w:hint="eastAsia" w:hAnsi="宋体" w:cs="黑体"/>
          <w:bCs/>
          <w:szCs w:val="24"/>
        </w:rPr>
        <w:t>附件1</w:t>
      </w:r>
      <w:r>
        <w:rPr>
          <w:rFonts w:hint="eastAsia" w:ascii="宋体" w:hAnsi="宋体" w:cs="黑体"/>
          <w:kern w:val="0"/>
          <w:sz w:val="24"/>
          <w:szCs w:val="24"/>
        </w:rPr>
        <w:t>：投标报名登记表</w:t>
      </w:r>
    </w:p>
    <w:p>
      <w:pPr>
        <w:spacing w:line="500" w:lineRule="exact"/>
        <w:ind w:left="424" w:leftChars="202"/>
        <w:rPr>
          <w:rFonts w:hint="eastAsia" w:ascii="宋体" w:hAnsi="宋体" w:cs="黑体"/>
          <w:kern w:val="0"/>
          <w:sz w:val="24"/>
          <w:szCs w:val="24"/>
        </w:rPr>
      </w:pPr>
      <w:r>
        <w:rPr>
          <w:rFonts w:hint="eastAsia" w:hAnsi="宋体" w:cs="黑体"/>
          <w:bCs/>
          <w:szCs w:val="24"/>
        </w:rPr>
        <w:t>附件2</w:t>
      </w:r>
      <w:r>
        <w:rPr>
          <w:rFonts w:hint="eastAsia" w:ascii="宋体" w:hAnsi="宋体" w:cs="黑体"/>
          <w:kern w:val="0"/>
          <w:sz w:val="24"/>
          <w:szCs w:val="24"/>
        </w:rPr>
        <w:t>：</w:t>
      </w:r>
      <w:r>
        <w:rPr>
          <w:rFonts w:hint="eastAsia" w:ascii="宋体" w:hAnsi="宋体" w:cs="黑体"/>
          <w:bCs/>
          <w:kern w:val="0"/>
          <w:sz w:val="24"/>
          <w:szCs w:val="24"/>
        </w:rPr>
        <w:t>投标人201</w:t>
      </w:r>
      <w:r>
        <w:rPr>
          <w:rFonts w:hint="eastAsia" w:ascii="宋体" w:hAnsi="宋体" w:cs="黑体"/>
          <w:bCs/>
          <w:kern w:val="0"/>
          <w:sz w:val="24"/>
          <w:szCs w:val="24"/>
          <w:lang w:val="en-US" w:eastAsia="zh-CN"/>
        </w:rPr>
        <w:t>3</w:t>
      </w:r>
      <w:r>
        <w:rPr>
          <w:rFonts w:hint="eastAsia" w:ascii="宋体" w:hAnsi="宋体" w:cs="黑体"/>
          <w:bCs/>
          <w:kern w:val="0"/>
          <w:sz w:val="24"/>
          <w:szCs w:val="24"/>
        </w:rPr>
        <w:t>年1月1日以来已监理过类似项目业绩表</w:t>
      </w:r>
    </w:p>
    <w:p>
      <w:pPr>
        <w:spacing w:line="500" w:lineRule="exact"/>
        <w:ind w:left="424" w:leftChars="202"/>
        <w:rPr>
          <w:rFonts w:hint="eastAsia" w:ascii="宋体" w:hAnsi="宋体" w:cs="黑体"/>
          <w:bCs/>
          <w:kern w:val="0"/>
          <w:sz w:val="24"/>
          <w:szCs w:val="24"/>
        </w:rPr>
      </w:pPr>
      <w:r>
        <w:rPr>
          <w:rFonts w:hint="eastAsia" w:hAnsi="宋体" w:cs="黑体"/>
          <w:bCs/>
          <w:szCs w:val="24"/>
        </w:rPr>
        <w:t>附件3</w:t>
      </w:r>
      <w:r>
        <w:rPr>
          <w:rFonts w:hint="eastAsia" w:ascii="宋体" w:hAnsi="宋体" w:cs="黑体"/>
          <w:kern w:val="0"/>
          <w:sz w:val="24"/>
          <w:szCs w:val="24"/>
        </w:rPr>
        <w:t>：</w:t>
      </w:r>
      <w:r>
        <w:rPr>
          <w:rFonts w:hint="eastAsia" w:ascii="宋体" w:hAnsi="宋体" w:cs="黑体"/>
          <w:bCs/>
          <w:kern w:val="0"/>
          <w:sz w:val="24"/>
          <w:szCs w:val="24"/>
        </w:rPr>
        <w:t>河南农业大学龙子湖校区建设投标廉政诚信约定</w:t>
      </w:r>
    </w:p>
    <w:p>
      <w:pPr>
        <w:pStyle w:val="6"/>
        <w:spacing w:line="440" w:lineRule="exact"/>
        <w:ind w:left="424" w:leftChars="202"/>
        <w:rPr>
          <w:rFonts w:hint="eastAsia" w:hAnsi="宋体" w:cs="黑体"/>
          <w:bCs/>
          <w:szCs w:val="24"/>
        </w:rPr>
      </w:pPr>
      <w:r>
        <w:rPr>
          <w:rFonts w:hint="eastAsia" w:hAnsi="宋体" w:cs="黑体"/>
          <w:bCs/>
          <w:szCs w:val="24"/>
        </w:rPr>
        <w:t>附件4：河南农业大学龙子湖校区不挂靠、不分包承诺函</w:t>
      </w:r>
    </w:p>
    <w:p>
      <w:pPr>
        <w:pStyle w:val="6"/>
        <w:spacing w:line="440" w:lineRule="exact"/>
        <w:ind w:left="424" w:leftChars="202"/>
        <w:rPr>
          <w:rFonts w:hint="eastAsia" w:hAnsi="宋体" w:cs="黑体"/>
          <w:bCs/>
          <w:szCs w:val="24"/>
          <w:lang w:val="en-US" w:eastAsia="zh-CN"/>
        </w:rPr>
      </w:pPr>
      <w:r>
        <w:rPr>
          <w:rFonts w:hint="eastAsia" w:hAnsi="宋体" w:cs="黑体"/>
          <w:bCs/>
          <w:szCs w:val="24"/>
          <w:lang w:eastAsia="zh-CN"/>
        </w:rPr>
        <w:t>附件</w:t>
      </w:r>
      <w:r>
        <w:rPr>
          <w:rFonts w:hint="eastAsia" w:hAnsi="宋体" w:cs="黑体"/>
          <w:bCs/>
          <w:szCs w:val="24"/>
          <w:lang w:val="en-US" w:eastAsia="zh-CN"/>
        </w:rPr>
        <w:t>5：河南农业大学龙子湖校区绿化办项目监理招标报价单</w:t>
      </w:r>
    </w:p>
    <w:p>
      <w:pPr>
        <w:pStyle w:val="6"/>
        <w:spacing w:line="440" w:lineRule="exact"/>
        <w:rPr>
          <w:rFonts w:hint="eastAsia" w:hAnsi="宋体"/>
          <w:b/>
          <w:bCs/>
          <w:color w:val="auto"/>
          <w:kern w:val="2"/>
          <w:sz w:val="28"/>
          <w:szCs w:val="28"/>
        </w:rPr>
      </w:pPr>
      <w:r>
        <w:rPr>
          <w:rFonts w:hAnsi="宋体"/>
          <w:color w:val="auto"/>
          <w:szCs w:val="24"/>
        </w:rPr>
        <w:br w:type="page"/>
      </w:r>
      <w:r>
        <w:rPr>
          <w:rFonts w:hint="eastAsia" w:hAnsi="宋体"/>
          <w:b/>
          <w:bCs/>
          <w:color w:val="auto"/>
          <w:kern w:val="2"/>
          <w:sz w:val="28"/>
          <w:szCs w:val="28"/>
        </w:rPr>
        <w:t>附件1：</w:t>
      </w:r>
    </w:p>
    <w:p>
      <w:pPr>
        <w:pStyle w:val="6"/>
        <w:spacing w:line="440" w:lineRule="exact"/>
        <w:jc w:val="center"/>
        <w:rPr>
          <w:rFonts w:hint="eastAsia" w:hAnsi="宋体"/>
          <w:b/>
          <w:bCs/>
          <w:color w:val="auto"/>
          <w:kern w:val="2"/>
          <w:sz w:val="28"/>
          <w:szCs w:val="28"/>
        </w:rPr>
      </w:pPr>
      <w:r>
        <w:rPr>
          <w:rFonts w:hint="eastAsia" w:hAnsi="宋体"/>
          <w:b/>
          <w:bCs/>
          <w:color w:val="auto"/>
          <w:kern w:val="2"/>
          <w:sz w:val="28"/>
          <w:szCs w:val="28"/>
        </w:rPr>
        <w:t>河南农业大学龙子湖校区</w:t>
      </w:r>
      <w:r>
        <w:rPr>
          <w:rFonts w:hint="eastAsia" w:hAnsi="宋体"/>
          <w:b/>
          <w:bCs/>
          <w:color w:val="auto"/>
          <w:kern w:val="2"/>
          <w:sz w:val="28"/>
          <w:szCs w:val="28"/>
          <w:lang w:eastAsia="zh-CN"/>
        </w:rPr>
        <w:t>绿化办项目</w:t>
      </w:r>
      <w:r>
        <w:rPr>
          <w:rFonts w:hint="eastAsia" w:hAnsi="宋体"/>
          <w:b/>
          <w:bCs/>
          <w:color w:val="auto"/>
          <w:kern w:val="2"/>
          <w:sz w:val="28"/>
          <w:szCs w:val="28"/>
        </w:rPr>
        <w:t>监理招标</w:t>
      </w:r>
      <w:r>
        <w:rPr>
          <w:rFonts w:hint="eastAsia" w:hAnsi="宋体"/>
          <w:b/>
          <w:bCs/>
          <w:color w:val="auto"/>
          <w:kern w:val="2"/>
          <w:sz w:val="28"/>
          <w:szCs w:val="28"/>
          <w:lang w:eastAsia="zh-CN"/>
        </w:rPr>
        <w:t>投标</w:t>
      </w:r>
      <w:r>
        <w:rPr>
          <w:rFonts w:hint="eastAsia" w:hAnsi="宋体"/>
          <w:b/>
          <w:bCs/>
          <w:color w:val="auto"/>
          <w:kern w:val="2"/>
          <w:sz w:val="28"/>
          <w:szCs w:val="28"/>
        </w:rPr>
        <w:t>报名登记表</w:t>
      </w:r>
    </w:p>
    <w:p>
      <w:pPr>
        <w:pStyle w:val="6"/>
        <w:jc w:val="both"/>
        <w:rPr>
          <w:rFonts w:hint="eastAsia" w:hAnsi="宋体"/>
          <w:b/>
          <w:color w:val="auto"/>
          <w:kern w:val="2"/>
          <w:sz w:val="21"/>
          <w:szCs w:val="36"/>
        </w:rPr>
      </w:pPr>
    </w:p>
    <w:p>
      <w:pPr>
        <w:pStyle w:val="6"/>
        <w:jc w:val="both"/>
        <w:rPr>
          <w:rFonts w:hint="eastAsia" w:hAnsi="宋体"/>
          <w:b/>
          <w:color w:val="auto"/>
          <w:kern w:val="2"/>
          <w:sz w:val="21"/>
          <w:szCs w:val="36"/>
          <w:u w:val="single"/>
        </w:rPr>
      </w:pPr>
      <w:r>
        <w:rPr>
          <w:rFonts w:hint="eastAsia" w:hAnsi="宋体"/>
          <w:b/>
          <w:color w:val="auto"/>
          <w:kern w:val="2"/>
          <w:sz w:val="21"/>
          <w:szCs w:val="36"/>
        </w:rPr>
        <w:t>填报时间：</w:t>
      </w:r>
      <w:r>
        <w:rPr>
          <w:rFonts w:hint="eastAsia" w:hAnsi="宋体"/>
          <w:b/>
          <w:color w:val="auto"/>
          <w:sz w:val="36"/>
          <w:szCs w:val="36"/>
          <w:u w:val="single"/>
        </w:rPr>
        <w:t xml:space="preserve">             </w:t>
      </w:r>
      <w:r>
        <w:rPr>
          <w:rFonts w:hint="eastAsia" w:hAnsi="宋体"/>
          <w:b/>
          <w:color w:val="auto"/>
          <w:sz w:val="36"/>
          <w:szCs w:val="36"/>
        </w:rPr>
        <w:t xml:space="preserve"> </w:t>
      </w:r>
      <w:r>
        <w:rPr>
          <w:rFonts w:hint="eastAsia" w:hAnsi="宋体"/>
          <w:b/>
          <w:color w:val="auto"/>
          <w:kern w:val="2"/>
          <w:sz w:val="21"/>
          <w:szCs w:val="36"/>
        </w:rPr>
        <w:t xml:space="preserve">      </w:t>
      </w:r>
    </w:p>
    <w:tbl>
      <w:tblPr>
        <w:tblStyle w:val="5"/>
        <w:tblW w:w="932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1600"/>
        <w:gridCol w:w="271"/>
        <w:gridCol w:w="1331"/>
        <w:gridCol w:w="160"/>
        <w:gridCol w:w="1087"/>
        <w:gridCol w:w="212"/>
        <w:gridCol w:w="1208"/>
        <w:gridCol w:w="716"/>
        <w:gridCol w:w="12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440" w:type="dxa"/>
            <w:vAlign w:val="center"/>
          </w:tcPr>
          <w:p>
            <w:pPr>
              <w:spacing w:after="156" w:afterLines="50" w:line="500" w:lineRule="exact"/>
              <w:rPr>
                <w:rFonts w:hint="eastAsia" w:ascii="宋体" w:hAnsi="宋体" w:cs="宋体"/>
                <w:b/>
                <w:sz w:val="36"/>
                <w:szCs w:val="36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36"/>
              </w:rPr>
              <w:t>单位全称</w:t>
            </w:r>
            <w:r>
              <w:rPr>
                <w:rFonts w:hint="eastAsia" w:ascii="宋体" w:hAnsi="宋体" w:cs="宋体"/>
                <w:b/>
                <w:sz w:val="36"/>
                <w:szCs w:val="36"/>
                <w:u w:val="single"/>
              </w:rPr>
              <w:t xml:space="preserve">             </w:t>
            </w:r>
            <w:r>
              <w:rPr>
                <w:rFonts w:hint="eastAsia" w:ascii="宋体" w:hAnsi="宋体" w:cs="宋体"/>
                <w:b/>
                <w:sz w:val="36"/>
                <w:szCs w:val="36"/>
              </w:rPr>
              <w:t xml:space="preserve">         </w:t>
            </w:r>
            <w:r>
              <w:rPr>
                <w:rFonts w:hint="eastAsia" w:ascii="宋体" w:hAnsi="宋体" w:cs="宋体"/>
                <w:b/>
                <w:szCs w:val="36"/>
              </w:rPr>
              <w:t xml:space="preserve">  填表单位：</w:t>
            </w:r>
            <w:r>
              <w:rPr>
                <w:rFonts w:hint="eastAsia" w:ascii="宋体" w:hAnsi="宋体" w:cs="宋体"/>
                <w:b/>
                <w:sz w:val="36"/>
                <w:szCs w:val="36"/>
                <w:u w:val="single"/>
              </w:rPr>
              <w:t xml:space="preserve">                 </w:t>
            </w:r>
            <w:r>
              <w:rPr>
                <w:rFonts w:hint="eastAsia" w:ascii="宋体" w:hAnsi="宋体" w:cs="宋体"/>
                <w:b/>
                <w:szCs w:val="36"/>
              </w:rPr>
              <w:t xml:space="preserve">  </w:t>
            </w:r>
            <w:r>
              <w:rPr>
                <w:rFonts w:hint="eastAsia" w:ascii="宋体" w:hAnsi="宋体" w:cs="宋体"/>
                <w:b/>
                <w:sz w:val="36"/>
                <w:szCs w:val="36"/>
              </w:rPr>
              <w:t xml:space="preserve">        </w:t>
            </w:r>
            <w:r>
              <w:rPr>
                <w:rFonts w:hint="eastAsia" w:ascii="宋体" w:hAnsi="宋体" w:cs="宋体"/>
                <w:b/>
                <w:szCs w:val="36"/>
              </w:rPr>
              <w:t>填表人：</w:t>
            </w:r>
            <w:r>
              <w:rPr>
                <w:rFonts w:hint="eastAsia" w:ascii="宋体" w:hAnsi="宋体" w:cs="宋体"/>
                <w:b/>
                <w:sz w:val="36"/>
                <w:szCs w:val="36"/>
                <w:u w:val="single"/>
              </w:rPr>
              <w:t xml:space="preserve">            </w:t>
            </w:r>
          </w:p>
          <w:p>
            <w:pPr>
              <w:jc w:val="center"/>
              <w:rPr>
                <w:rFonts w:hint="eastAsia" w:ascii="宋体" w:hAnsi="宋体" w:cs="宋体"/>
                <w:kern w:val="0"/>
                <w:sz w:val="24"/>
                <w:szCs w:val="36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8"/>
              </w:rPr>
              <w:t>单位全称</w:t>
            </w:r>
          </w:p>
        </w:tc>
        <w:tc>
          <w:tcPr>
            <w:tcW w:w="7881" w:type="dxa"/>
            <w:gridSpan w:val="9"/>
            <w:vAlign w:val="center"/>
          </w:tcPr>
          <w:p>
            <w:pPr>
              <w:rPr>
                <w:rFonts w:hint="eastAsia" w:ascii="宋体" w:hAnsi="宋体" w:cs="宋体"/>
                <w:kern w:val="0"/>
                <w:sz w:val="24"/>
                <w:szCs w:val="36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36"/>
              </w:rPr>
              <w:t>（加盖公章）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36"/>
              </w:rPr>
              <w:t>注册时间</w:t>
            </w:r>
          </w:p>
        </w:tc>
        <w:tc>
          <w:tcPr>
            <w:tcW w:w="320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  <w:szCs w:val="36"/>
              </w:rPr>
            </w:pPr>
          </w:p>
        </w:tc>
        <w:tc>
          <w:tcPr>
            <w:tcW w:w="1247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  <w:szCs w:val="36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8"/>
              </w:rPr>
              <w:t>注册资金</w:t>
            </w:r>
          </w:p>
        </w:tc>
        <w:tc>
          <w:tcPr>
            <w:tcW w:w="3432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8"/>
              </w:rPr>
              <w:t>网    址</w:t>
            </w:r>
          </w:p>
        </w:tc>
        <w:tc>
          <w:tcPr>
            <w:tcW w:w="320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  <w:szCs w:val="36"/>
              </w:rPr>
            </w:pPr>
          </w:p>
        </w:tc>
        <w:tc>
          <w:tcPr>
            <w:tcW w:w="1247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  <w:szCs w:val="36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36"/>
              </w:rPr>
              <w:t>传    真</w:t>
            </w:r>
          </w:p>
        </w:tc>
        <w:tc>
          <w:tcPr>
            <w:tcW w:w="3432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8"/>
              </w:rPr>
              <w:t>办公电话</w:t>
            </w:r>
          </w:p>
        </w:tc>
        <w:tc>
          <w:tcPr>
            <w:tcW w:w="320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  <w:szCs w:val="36"/>
              </w:rPr>
            </w:pPr>
          </w:p>
        </w:tc>
        <w:tc>
          <w:tcPr>
            <w:tcW w:w="1247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  <w:szCs w:val="36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36"/>
              </w:rPr>
              <w:t xml:space="preserve">E-mail </w:t>
            </w:r>
          </w:p>
        </w:tc>
        <w:tc>
          <w:tcPr>
            <w:tcW w:w="3432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304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kern w:val="0"/>
                <w:sz w:val="24"/>
                <w:szCs w:val="36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36"/>
              </w:rPr>
              <w:t>（营业执照）注册号</w:t>
            </w:r>
          </w:p>
        </w:tc>
        <w:tc>
          <w:tcPr>
            <w:tcW w:w="6281" w:type="dxa"/>
            <w:gridSpan w:val="8"/>
            <w:tcBorders>
              <w:left w:val="single" w:color="auto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kern w:val="0"/>
                <w:sz w:val="24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exact"/>
          <w:jc w:val="center"/>
        </w:trPr>
        <w:tc>
          <w:tcPr>
            <w:tcW w:w="1440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kern w:val="0"/>
                <w:sz w:val="24"/>
                <w:szCs w:val="36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36"/>
              </w:rPr>
              <w:t>办公地址</w:t>
            </w:r>
            <w:r>
              <w:rPr>
                <w:rFonts w:hint="eastAsia" w:ascii="宋体" w:hAnsi="宋体" w:cs="宋体"/>
                <w:kern w:val="0"/>
                <w:szCs w:val="21"/>
              </w:rPr>
              <w:t>（</w:t>
            </w:r>
            <w:r>
              <w:rPr>
                <w:rFonts w:hint="eastAsia" w:ascii="宋体" w:hAnsi="宋体" w:cs="宋体"/>
                <w:b/>
                <w:kern w:val="0"/>
                <w:szCs w:val="21"/>
              </w:rPr>
              <w:t>详细地址</w:t>
            </w:r>
            <w:r>
              <w:rPr>
                <w:rFonts w:hint="eastAsia" w:ascii="宋体" w:hAnsi="宋体" w:cs="宋体"/>
                <w:kern w:val="0"/>
                <w:szCs w:val="21"/>
              </w:rPr>
              <w:t>）</w:t>
            </w:r>
          </w:p>
        </w:tc>
        <w:tc>
          <w:tcPr>
            <w:tcW w:w="7881" w:type="dxa"/>
            <w:gridSpan w:val="9"/>
            <w:vAlign w:val="center"/>
          </w:tcPr>
          <w:p>
            <w:pPr>
              <w:rPr>
                <w:rFonts w:hint="eastAsia" w:ascii="宋体" w:hAnsi="宋体" w:cs="宋体"/>
                <w:kern w:val="0"/>
                <w:sz w:val="24"/>
                <w:szCs w:val="36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36"/>
              </w:rPr>
              <w:t>（总部）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exact"/>
          <w:jc w:val="center"/>
        </w:trPr>
        <w:tc>
          <w:tcPr>
            <w:tcW w:w="1440" w:type="dxa"/>
            <w:vMerge w:val="continue"/>
            <w:vAlign w:val="center"/>
          </w:tcPr>
          <w:p>
            <w:pPr>
              <w:spacing w:line="400" w:lineRule="exact"/>
              <w:rPr>
                <w:rFonts w:hint="eastAsia" w:ascii="宋体" w:hAnsi="宋体" w:cs="宋体"/>
                <w:kern w:val="0"/>
                <w:sz w:val="24"/>
                <w:szCs w:val="36"/>
              </w:rPr>
            </w:pPr>
          </w:p>
        </w:tc>
        <w:tc>
          <w:tcPr>
            <w:tcW w:w="7881" w:type="dxa"/>
            <w:gridSpan w:val="9"/>
            <w:vAlign w:val="center"/>
          </w:tcPr>
          <w:p>
            <w:pPr>
              <w:rPr>
                <w:rFonts w:hint="eastAsia" w:ascii="宋体" w:hAnsi="宋体" w:cs="宋体"/>
                <w:kern w:val="0"/>
                <w:sz w:val="24"/>
                <w:szCs w:val="36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36"/>
              </w:rPr>
              <w:t>（郑州）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exact"/>
          <w:jc w:val="center"/>
        </w:trPr>
        <w:tc>
          <w:tcPr>
            <w:tcW w:w="1440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8"/>
              </w:rPr>
              <w:t>法  定</w:t>
            </w:r>
          </w:p>
          <w:p>
            <w:pPr>
              <w:jc w:val="center"/>
              <w:rPr>
                <w:rFonts w:hint="eastAsia" w:ascii="宋体" w:hAnsi="宋体" w:cs="宋体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8"/>
              </w:rPr>
              <w:t>代表人</w:t>
            </w:r>
          </w:p>
        </w:tc>
        <w:tc>
          <w:tcPr>
            <w:tcW w:w="187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  <w:szCs w:val="36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36"/>
              </w:rPr>
              <w:t>姓名</w:t>
            </w:r>
          </w:p>
        </w:tc>
        <w:tc>
          <w:tcPr>
            <w:tcW w:w="149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  <w:szCs w:val="36"/>
              </w:rPr>
            </w:pPr>
          </w:p>
        </w:tc>
        <w:tc>
          <w:tcPr>
            <w:tcW w:w="129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  <w:szCs w:val="36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36"/>
              </w:rPr>
              <w:t>性别</w:t>
            </w:r>
          </w:p>
        </w:tc>
        <w:tc>
          <w:tcPr>
            <w:tcW w:w="120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  <w:szCs w:val="36"/>
              </w:rPr>
            </w:pPr>
          </w:p>
        </w:tc>
        <w:tc>
          <w:tcPr>
            <w:tcW w:w="71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  <w:szCs w:val="36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36"/>
              </w:rPr>
              <w:t>年龄</w:t>
            </w:r>
          </w:p>
        </w:tc>
        <w:tc>
          <w:tcPr>
            <w:tcW w:w="129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exact"/>
          <w:jc w:val="center"/>
        </w:trPr>
        <w:tc>
          <w:tcPr>
            <w:tcW w:w="144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  <w:szCs w:val="36"/>
              </w:rPr>
            </w:pPr>
          </w:p>
        </w:tc>
        <w:tc>
          <w:tcPr>
            <w:tcW w:w="187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  <w:szCs w:val="36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36"/>
              </w:rPr>
              <w:t>联系电话</w:t>
            </w:r>
          </w:p>
        </w:tc>
        <w:tc>
          <w:tcPr>
            <w:tcW w:w="149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  <w:szCs w:val="36"/>
              </w:rPr>
            </w:pPr>
          </w:p>
        </w:tc>
        <w:tc>
          <w:tcPr>
            <w:tcW w:w="129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  <w:szCs w:val="36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36"/>
              </w:rPr>
              <w:t>身份证号</w:t>
            </w:r>
          </w:p>
        </w:tc>
        <w:tc>
          <w:tcPr>
            <w:tcW w:w="322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440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cs="宋体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8"/>
              </w:rPr>
              <w:t>拟派项目总监理工程师</w:t>
            </w:r>
          </w:p>
        </w:tc>
        <w:tc>
          <w:tcPr>
            <w:tcW w:w="187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  <w:szCs w:val="36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36"/>
              </w:rPr>
              <w:t>姓名</w:t>
            </w:r>
          </w:p>
        </w:tc>
        <w:tc>
          <w:tcPr>
            <w:tcW w:w="149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  <w:szCs w:val="36"/>
              </w:rPr>
            </w:pPr>
          </w:p>
        </w:tc>
        <w:tc>
          <w:tcPr>
            <w:tcW w:w="129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  <w:szCs w:val="36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36"/>
              </w:rPr>
              <w:t>性别</w:t>
            </w:r>
          </w:p>
        </w:tc>
        <w:tc>
          <w:tcPr>
            <w:tcW w:w="120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  <w:szCs w:val="36"/>
              </w:rPr>
            </w:pPr>
          </w:p>
        </w:tc>
        <w:tc>
          <w:tcPr>
            <w:tcW w:w="71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  <w:szCs w:val="36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36"/>
              </w:rPr>
              <w:t>年龄</w:t>
            </w:r>
          </w:p>
        </w:tc>
        <w:tc>
          <w:tcPr>
            <w:tcW w:w="129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exact"/>
          <w:jc w:val="center"/>
        </w:trPr>
        <w:tc>
          <w:tcPr>
            <w:tcW w:w="144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  <w:szCs w:val="36"/>
              </w:rPr>
            </w:pPr>
          </w:p>
        </w:tc>
        <w:tc>
          <w:tcPr>
            <w:tcW w:w="3362" w:type="dxa"/>
            <w:gridSpan w:val="4"/>
            <w:vAlign w:val="center"/>
          </w:tcPr>
          <w:p>
            <w:pPr>
              <w:jc w:val="center"/>
              <w:rPr>
                <w:rFonts w:hint="eastAsia" w:hAnsi="宋体"/>
                <w:bCs/>
                <w:color w:val="auto"/>
                <w:szCs w:val="24"/>
              </w:rPr>
            </w:pPr>
            <w:r>
              <w:rPr>
                <w:rFonts w:hint="eastAsia" w:hAnsi="宋体"/>
                <w:bCs/>
                <w:color w:val="auto"/>
                <w:szCs w:val="24"/>
                <w:lang w:eastAsia="zh-CN"/>
              </w:rPr>
              <w:t>市政公用</w:t>
            </w:r>
            <w:r>
              <w:rPr>
                <w:rFonts w:hint="eastAsia" w:hAnsi="宋体"/>
                <w:bCs/>
                <w:color w:val="auto"/>
                <w:szCs w:val="24"/>
              </w:rPr>
              <w:t>工程专业国家注册</w:t>
            </w:r>
          </w:p>
          <w:p>
            <w:pPr>
              <w:jc w:val="center"/>
              <w:rPr>
                <w:rFonts w:hint="eastAsia" w:ascii="宋体" w:hAnsi="宋体" w:cs="宋体"/>
                <w:kern w:val="0"/>
                <w:sz w:val="24"/>
                <w:szCs w:val="36"/>
              </w:rPr>
            </w:pPr>
            <w:r>
              <w:rPr>
                <w:rFonts w:hint="eastAsia" w:hAnsi="宋体"/>
                <w:bCs/>
                <w:color w:val="auto"/>
                <w:szCs w:val="24"/>
              </w:rPr>
              <w:t>监理工程师</w:t>
            </w:r>
          </w:p>
        </w:tc>
        <w:tc>
          <w:tcPr>
            <w:tcW w:w="129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  <w:szCs w:val="36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36"/>
              </w:rPr>
              <w:t>注册编号</w:t>
            </w:r>
          </w:p>
        </w:tc>
        <w:tc>
          <w:tcPr>
            <w:tcW w:w="322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44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  <w:szCs w:val="36"/>
              </w:rPr>
            </w:pPr>
          </w:p>
        </w:tc>
        <w:tc>
          <w:tcPr>
            <w:tcW w:w="187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  <w:szCs w:val="36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36"/>
              </w:rPr>
              <w:t>联系电话</w:t>
            </w:r>
          </w:p>
        </w:tc>
        <w:tc>
          <w:tcPr>
            <w:tcW w:w="149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  <w:szCs w:val="36"/>
              </w:rPr>
            </w:pPr>
          </w:p>
        </w:tc>
        <w:tc>
          <w:tcPr>
            <w:tcW w:w="1299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  <w:szCs w:val="36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36"/>
              </w:rPr>
              <w:t>身份证号</w:t>
            </w:r>
          </w:p>
        </w:tc>
        <w:tc>
          <w:tcPr>
            <w:tcW w:w="3220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440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  <w:szCs w:val="36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8"/>
              </w:rPr>
              <w:t>授权委托人</w:t>
            </w:r>
          </w:p>
        </w:tc>
        <w:tc>
          <w:tcPr>
            <w:tcW w:w="187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  <w:szCs w:val="36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36"/>
              </w:rPr>
              <w:t>姓名</w:t>
            </w:r>
          </w:p>
        </w:tc>
        <w:tc>
          <w:tcPr>
            <w:tcW w:w="149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  <w:szCs w:val="36"/>
              </w:rPr>
            </w:pPr>
          </w:p>
        </w:tc>
        <w:tc>
          <w:tcPr>
            <w:tcW w:w="129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  <w:szCs w:val="36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36"/>
              </w:rPr>
              <w:t>性别</w:t>
            </w:r>
          </w:p>
        </w:tc>
        <w:tc>
          <w:tcPr>
            <w:tcW w:w="120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  <w:szCs w:val="36"/>
              </w:rPr>
            </w:pPr>
          </w:p>
        </w:tc>
        <w:tc>
          <w:tcPr>
            <w:tcW w:w="71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  <w:szCs w:val="36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36"/>
              </w:rPr>
              <w:t>年龄</w:t>
            </w:r>
          </w:p>
        </w:tc>
        <w:tc>
          <w:tcPr>
            <w:tcW w:w="129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44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  <w:szCs w:val="36"/>
              </w:rPr>
            </w:pPr>
          </w:p>
        </w:tc>
        <w:tc>
          <w:tcPr>
            <w:tcW w:w="187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  <w:szCs w:val="36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36"/>
              </w:rPr>
              <w:t>联系电话</w:t>
            </w:r>
          </w:p>
        </w:tc>
        <w:tc>
          <w:tcPr>
            <w:tcW w:w="149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  <w:szCs w:val="36"/>
              </w:rPr>
            </w:pPr>
          </w:p>
        </w:tc>
        <w:tc>
          <w:tcPr>
            <w:tcW w:w="129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  <w:szCs w:val="36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36"/>
              </w:rPr>
              <w:t>身份证号</w:t>
            </w:r>
          </w:p>
        </w:tc>
        <w:tc>
          <w:tcPr>
            <w:tcW w:w="322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  <w:szCs w:val="36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36"/>
              </w:rPr>
              <w:t>序号</w:t>
            </w:r>
          </w:p>
        </w:tc>
        <w:tc>
          <w:tcPr>
            <w:tcW w:w="3362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  <w:szCs w:val="36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36"/>
              </w:rPr>
              <w:t>相关资质证明</w:t>
            </w:r>
          </w:p>
        </w:tc>
        <w:tc>
          <w:tcPr>
            <w:tcW w:w="2507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  <w:szCs w:val="36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36"/>
              </w:rPr>
              <w:t>资质证书编号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  <w:szCs w:val="36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36"/>
              </w:rPr>
              <w:t>核发机关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  <w:szCs w:val="36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36"/>
              </w:rPr>
              <w:t>1</w:t>
            </w:r>
          </w:p>
        </w:tc>
        <w:tc>
          <w:tcPr>
            <w:tcW w:w="3362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  <w:szCs w:val="36"/>
              </w:rPr>
            </w:pPr>
          </w:p>
        </w:tc>
        <w:tc>
          <w:tcPr>
            <w:tcW w:w="2507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  <w:szCs w:val="36"/>
              </w:rPr>
            </w:pP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  <w:szCs w:val="36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36"/>
              </w:rPr>
              <w:t>2</w:t>
            </w:r>
          </w:p>
        </w:tc>
        <w:tc>
          <w:tcPr>
            <w:tcW w:w="3362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  <w:szCs w:val="36"/>
              </w:rPr>
            </w:pPr>
          </w:p>
        </w:tc>
        <w:tc>
          <w:tcPr>
            <w:tcW w:w="2507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  <w:szCs w:val="36"/>
              </w:rPr>
            </w:pP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exact"/>
          <w:jc w:val="center"/>
        </w:trPr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  <w:szCs w:val="36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36"/>
              </w:rPr>
              <w:t>备  注</w:t>
            </w:r>
          </w:p>
        </w:tc>
        <w:tc>
          <w:tcPr>
            <w:tcW w:w="7881" w:type="dxa"/>
            <w:gridSpan w:val="9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  <w:szCs w:val="36"/>
              </w:rPr>
            </w:pPr>
          </w:p>
        </w:tc>
      </w:tr>
    </w:tbl>
    <w:p>
      <w:pPr>
        <w:pStyle w:val="6"/>
        <w:spacing w:line="440" w:lineRule="exact"/>
        <w:ind w:left="424" w:leftChars="202"/>
        <w:jc w:val="both"/>
        <w:rPr>
          <w:rFonts w:hint="eastAsia" w:hAnsi="宋体"/>
          <w:color w:val="auto"/>
          <w:szCs w:val="24"/>
        </w:rPr>
      </w:pPr>
      <w:r>
        <w:rPr>
          <w:rFonts w:hint="eastAsia" w:hAnsi="宋体" w:cs="宋体"/>
        </w:rPr>
        <w:t>注：公司总部不在郑州的请务必在办公地址栏中填写总部的办公地址、联系人及联系电话。公司在郑州设有分公司或办事处的，请填写分公司或办事处的详细办公地址、联系人及联系电话，以方便进一步联系。</w:t>
      </w:r>
    </w:p>
    <w:p>
      <w:pPr>
        <w:spacing w:line="500" w:lineRule="exact"/>
        <w:rPr>
          <w:rFonts w:ascii="宋体" w:hAnsi="宋体" w:cs="黑体"/>
          <w:bCs/>
          <w:kern w:val="0"/>
          <w:sz w:val="24"/>
          <w:szCs w:val="24"/>
        </w:rPr>
      </w:pPr>
    </w:p>
    <w:p>
      <w:pPr>
        <w:spacing w:line="500" w:lineRule="exact"/>
        <w:rPr>
          <w:rFonts w:ascii="宋体" w:hAnsi="宋体" w:cs="黑体"/>
          <w:bCs/>
          <w:kern w:val="0"/>
          <w:sz w:val="24"/>
          <w:szCs w:val="24"/>
        </w:rPr>
        <w:sectPr>
          <w:pgSz w:w="11906" w:h="16838"/>
          <w:pgMar w:top="1418" w:right="1418" w:bottom="1418" w:left="1418" w:header="851" w:footer="992" w:gutter="0"/>
          <w:cols w:space="720" w:num="1"/>
          <w:docGrid w:type="lines" w:linePitch="312" w:charSpace="0"/>
        </w:sectPr>
      </w:pPr>
    </w:p>
    <w:p>
      <w:pPr>
        <w:ind w:left="85" w:leftChars="-250" w:hanging="610" w:hangingChars="217"/>
        <w:rPr>
          <w:rFonts w:hint="eastAsia" w:hAnsi="宋体"/>
          <w:b/>
          <w:bCs/>
          <w:szCs w:val="24"/>
        </w:rPr>
      </w:pPr>
      <w:r>
        <w:rPr>
          <w:rFonts w:hint="eastAsia" w:hAnsi="宋体"/>
          <w:b/>
          <w:bCs/>
          <w:sz w:val="28"/>
          <w:szCs w:val="28"/>
        </w:rPr>
        <w:t>附件2：</w:t>
      </w:r>
      <w:r>
        <w:rPr>
          <w:rFonts w:hint="eastAsia" w:hAnsi="宋体"/>
          <w:b/>
          <w:bCs/>
          <w:szCs w:val="24"/>
        </w:rPr>
        <w:t xml:space="preserve"> </w:t>
      </w:r>
    </w:p>
    <w:p>
      <w:pPr>
        <w:spacing w:after="120" w:afterLines="50" w:line="500" w:lineRule="exact"/>
        <w:jc w:val="center"/>
        <w:rPr>
          <w:rFonts w:hint="eastAsia"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河南农业大学龙子湖校区</w:t>
      </w:r>
      <w:r>
        <w:rPr>
          <w:rFonts w:hint="eastAsia" w:ascii="宋体" w:hAnsi="宋体"/>
          <w:b/>
          <w:bCs/>
          <w:sz w:val="28"/>
          <w:szCs w:val="28"/>
          <w:lang w:eastAsia="zh-CN"/>
        </w:rPr>
        <w:t>绿化办项目</w:t>
      </w:r>
      <w:r>
        <w:rPr>
          <w:rFonts w:hint="eastAsia" w:ascii="宋体" w:hAnsi="宋体"/>
          <w:b/>
          <w:bCs/>
          <w:sz w:val="28"/>
          <w:szCs w:val="28"/>
        </w:rPr>
        <w:t>监理招标</w:t>
      </w:r>
    </w:p>
    <w:p>
      <w:pPr>
        <w:spacing w:after="120" w:afterLines="50" w:line="500" w:lineRule="exact"/>
        <w:jc w:val="center"/>
        <w:rPr>
          <w:rFonts w:hint="eastAsia"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投标人201</w:t>
      </w: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3</w:t>
      </w:r>
      <w:r>
        <w:rPr>
          <w:rFonts w:hint="eastAsia" w:ascii="宋体" w:hAnsi="宋体"/>
          <w:b/>
          <w:bCs/>
          <w:sz w:val="28"/>
          <w:szCs w:val="28"/>
        </w:rPr>
        <w:t>年1月1日以来已监理过类似项目业绩表（已监理过项目至少1个）</w:t>
      </w:r>
    </w:p>
    <w:p>
      <w:pPr>
        <w:spacing w:after="120" w:afterLines="50" w:line="500" w:lineRule="exact"/>
        <w:rPr>
          <w:rFonts w:hint="eastAsia"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Cs w:val="36"/>
        </w:rPr>
        <w:t>填表时间：</w:t>
      </w:r>
      <w:r>
        <w:rPr>
          <w:rFonts w:hint="eastAsia" w:ascii="宋体" w:hAnsi="宋体"/>
          <w:b/>
          <w:sz w:val="36"/>
          <w:szCs w:val="36"/>
          <w:u w:val="single"/>
        </w:rPr>
        <w:t xml:space="preserve">             </w:t>
      </w:r>
      <w:r>
        <w:rPr>
          <w:rFonts w:hint="eastAsia" w:ascii="宋体" w:hAnsi="宋体"/>
          <w:b/>
          <w:sz w:val="36"/>
          <w:szCs w:val="36"/>
        </w:rPr>
        <w:t xml:space="preserve">                                           </w:t>
      </w:r>
      <w:r>
        <w:rPr>
          <w:rFonts w:hint="eastAsia" w:ascii="宋体" w:hAnsi="宋体"/>
          <w:b/>
          <w:szCs w:val="36"/>
        </w:rPr>
        <w:t>填表人：</w:t>
      </w:r>
      <w:r>
        <w:rPr>
          <w:rFonts w:hint="eastAsia" w:ascii="宋体" w:hAnsi="宋体"/>
          <w:b/>
          <w:sz w:val="36"/>
          <w:szCs w:val="36"/>
          <w:u w:val="single"/>
        </w:rPr>
        <w:t xml:space="preserve">            </w:t>
      </w:r>
    </w:p>
    <w:tbl>
      <w:tblPr>
        <w:tblStyle w:val="5"/>
        <w:tblW w:w="1500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4"/>
        <w:gridCol w:w="2686"/>
        <w:gridCol w:w="2250"/>
        <w:gridCol w:w="1488"/>
        <w:gridCol w:w="1088"/>
        <w:gridCol w:w="1088"/>
        <w:gridCol w:w="2538"/>
        <w:gridCol w:w="2357"/>
        <w:gridCol w:w="9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  <w:jc w:val="center"/>
        </w:trPr>
        <w:tc>
          <w:tcPr>
            <w:tcW w:w="544" w:type="dxa"/>
            <w:tcBorders>
              <w:top w:val="double" w:color="auto" w:sz="4" w:space="0"/>
              <w:left w:val="doub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序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号</w:t>
            </w:r>
          </w:p>
        </w:tc>
        <w:tc>
          <w:tcPr>
            <w:tcW w:w="2686" w:type="dxa"/>
            <w:tcBorders>
              <w:top w:val="doub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投标单位业绩项目名称</w:t>
            </w:r>
          </w:p>
        </w:tc>
        <w:tc>
          <w:tcPr>
            <w:tcW w:w="2250" w:type="dxa"/>
            <w:tcBorders>
              <w:top w:val="doub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项目详细地址</w:t>
            </w:r>
          </w:p>
        </w:tc>
        <w:tc>
          <w:tcPr>
            <w:tcW w:w="1488" w:type="dxa"/>
            <w:tcBorders>
              <w:top w:val="doub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规模（数量、面积等）</w:t>
            </w:r>
          </w:p>
        </w:tc>
        <w:tc>
          <w:tcPr>
            <w:tcW w:w="1088" w:type="dxa"/>
            <w:tcBorders>
              <w:top w:val="doub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合同额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（万元）</w:t>
            </w:r>
          </w:p>
        </w:tc>
        <w:tc>
          <w:tcPr>
            <w:tcW w:w="1088" w:type="dxa"/>
            <w:tcBorders>
              <w:top w:val="doub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  目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负责人</w:t>
            </w:r>
          </w:p>
        </w:tc>
        <w:tc>
          <w:tcPr>
            <w:tcW w:w="2538" w:type="dxa"/>
            <w:tcBorders>
              <w:top w:val="doub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项目业主单位联系人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及联系方式</w:t>
            </w:r>
          </w:p>
        </w:tc>
        <w:tc>
          <w:tcPr>
            <w:tcW w:w="2357" w:type="dxa"/>
            <w:tcBorders>
              <w:top w:val="doub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监理单位、总监理工程师及联系方式</w:t>
            </w:r>
          </w:p>
        </w:tc>
        <w:tc>
          <w:tcPr>
            <w:tcW w:w="965" w:type="dxa"/>
            <w:tcBorders>
              <w:top w:val="double" w:color="auto" w:sz="4" w:space="0"/>
              <w:right w:val="doub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9" w:hRule="exact"/>
          <w:jc w:val="center"/>
        </w:trPr>
        <w:tc>
          <w:tcPr>
            <w:tcW w:w="544" w:type="dxa"/>
            <w:tcBorders>
              <w:left w:val="doub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1</w:t>
            </w:r>
          </w:p>
        </w:tc>
        <w:tc>
          <w:tcPr>
            <w:tcW w:w="2686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2250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488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088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088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2538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2357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965" w:type="dxa"/>
            <w:tcBorders>
              <w:right w:val="double" w:color="auto" w:sz="4" w:space="0"/>
            </w:tcBorders>
            <w:vAlign w:val="top"/>
          </w:tcPr>
          <w:p>
            <w:pPr>
              <w:spacing w:line="500" w:lineRule="exact"/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9" w:hRule="exact"/>
          <w:jc w:val="center"/>
        </w:trPr>
        <w:tc>
          <w:tcPr>
            <w:tcW w:w="544" w:type="dxa"/>
            <w:tcBorders>
              <w:left w:val="doub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2</w:t>
            </w:r>
          </w:p>
        </w:tc>
        <w:tc>
          <w:tcPr>
            <w:tcW w:w="2686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2250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488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088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088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2538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2357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965" w:type="dxa"/>
            <w:tcBorders>
              <w:right w:val="double" w:color="auto" w:sz="4" w:space="0"/>
            </w:tcBorders>
            <w:vAlign w:val="top"/>
          </w:tcPr>
          <w:p>
            <w:pPr>
              <w:spacing w:line="500" w:lineRule="exact"/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9" w:hRule="exact"/>
          <w:jc w:val="center"/>
        </w:trPr>
        <w:tc>
          <w:tcPr>
            <w:tcW w:w="544" w:type="dxa"/>
            <w:tcBorders>
              <w:left w:val="doub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3</w:t>
            </w:r>
          </w:p>
        </w:tc>
        <w:tc>
          <w:tcPr>
            <w:tcW w:w="2686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2250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488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088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088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2538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2357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965" w:type="dxa"/>
            <w:tcBorders>
              <w:right w:val="double" w:color="auto" w:sz="4" w:space="0"/>
            </w:tcBorders>
            <w:vAlign w:val="top"/>
          </w:tcPr>
          <w:p>
            <w:pPr>
              <w:spacing w:line="500" w:lineRule="exact"/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9" w:hRule="exact"/>
          <w:jc w:val="center"/>
        </w:trPr>
        <w:tc>
          <w:tcPr>
            <w:tcW w:w="544" w:type="dxa"/>
            <w:tcBorders>
              <w:left w:val="double" w:color="auto" w:sz="4" w:space="0"/>
              <w:bottom w:val="doub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4</w:t>
            </w:r>
          </w:p>
        </w:tc>
        <w:tc>
          <w:tcPr>
            <w:tcW w:w="2686" w:type="dxa"/>
            <w:tcBorders>
              <w:bottom w:val="double" w:color="auto" w:sz="4" w:space="0"/>
            </w:tcBorders>
            <w:vAlign w:val="top"/>
          </w:tcPr>
          <w:p>
            <w:pPr>
              <w:spacing w:line="50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2250" w:type="dxa"/>
            <w:tcBorders>
              <w:bottom w:val="double" w:color="auto" w:sz="4" w:space="0"/>
            </w:tcBorders>
            <w:vAlign w:val="top"/>
          </w:tcPr>
          <w:p>
            <w:pPr>
              <w:spacing w:line="50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488" w:type="dxa"/>
            <w:tcBorders>
              <w:bottom w:val="double" w:color="auto" w:sz="4" w:space="0"/>
            </w:tcBorders>
            <w:vAlign w:val="top"/>
          </w:tcPr>
          <w:p>
            <w:pPr>
              <w:spacing w:line="50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088" w:type="dxa"/>
            <w:tcBorders>
              <w:bottom w:val="double" w:color="auto" w:sz="4" w:space="0"/>
            </w:tcBorders>
            <w:vAlign w:val="top"/>
          </w:tcPr>
          <w:p>
            <w:pPr>
              <w:spacing w:line="50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088" w:type="dxa"/>
            <w:tcBorders>
              <w:bottom w:val="double" w:color="auto" w:sz="4" w:space="0"/>
            </w:tcBorders>
            <w:vAlign w:val="top"/>
          </w:tcPr>
          <w:p>
            <w:pPr>
              <w:spacing w:line="50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2538" w:type="dxa"/>
            <w:tcBorders>
              <w:bottom w:val="double" w:color="auto" w:sz="4" w:space="0"/>
            </w:tcBorders>
            <w:vAlign w:val="top"/>
          </w:tcPr>
          <w:p>
            <w:pPr>
              <w:spacing w:line="50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2357" w:type="dxa"/>
            <w:tcBorders>
              <w:bottom w:val="double" w:color="auto" w:sz="4" w:space="0"/>
            </w:tcBorders>
            <w:vAlign w:val="top"/>
          </w:tcPr>
          <w:p>
            <w:pPr>
              <w:spacing w:line="50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965" w:type="dxa"/>
            <w:tcBorders>
              <w:bottom w:val="double" w:color="auto" w:sz="4" w:space="0"/>
              <w:right w:val="double" w:color="auto" w:sz="4" w:space="0"/>
            </w:tcBorders>
            <w:vAlign w:val="top"/>
          </w:tcPr>
          <w:p>
            <w:pPr>
              <w:spacing w:line="500" w:lineRule="exact"/>
              <w:jc w:val="center"/>
              <w:rPr>
                <w:rFonts w:hint="eastAsia" w:ascii="宋体" w:hAnsi="宋体"/>
              </w:rPr>
            </w:pPr>
          </w:p>
        </w:tc>
      </w:tr>
    </w:tbl>
    <w:p>
      <w:pPr>
        <w:spacing w:after="120" w:afterLines="50" w:line="500" w:lineRule="exact"/>
        <w:jc w:val="center"/>
        <w:rPr>
          <w:rFonts w:hint="eastAsia" w:ascii="宋体" w:hAnsi="宋体"/>
          <w:b/>
          <w:sz w:val="36"/>
          <w:szCs w:val="36"/>
        </w:rPr>
      </w:pPr>
    </w:p>
    <w:p>
      <w:pPr>
        <w:spacing w:after="120" w:afterLines="50" w:line="500" w:lineRule="exact"/>
        <w:jc w:val="center"/>
        <w:rPr>
          <w:rFonts w:ascii="宋体" w:hAnsi="宋体"/>
          <w:b/>
          <w:bCs/>
          <w:sz w:val="28"/>
          <w:szCs w:val="28"/>
        </w:rPr>
        <w:sectPr>
          <w:pgSz w:w="16838" w:h="11906" w:orient="landscape"/>
          <w:pgMar w:top="1247" w:right="1247" w:bottom="1134" w:left="1247" w:header="851" w:footer="992" w:gutter="0"/>
          <w:cols w:space="720" w:num="1"/>
          <w:docGrid w:linePitch="312" w:charSpace="0"/>
        </w:sectPr>
      </w:pPr>
    </w:p>
    <w:p>
      <w:pPr>
        <w:spacing w:line="360" w:lineRule="auto"/>
        <w:rPr>
          <w:rFonts w:hint="eastAsia"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附件3：</w:t>
      </w:r>
    </w:p>
    <w:p>
      <w:pPr>
        <w:spacing w:line="360" w:lineRule="auto"/>
        <w:jc w:val="center"/>
        <w:rPr>
          <w:rFonts w:hint="eastAsia"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河南农业大学龙子湖校区建设投标</w:t>
      </w:r>
    </w:p>
    <w:p>
      <w:pPr>
        <w:spacing w:line="360" w:lineRule="auto"/>
        <w:jc w:val="center"/>
        <w:rPr>
          <w:rFonts w:hint="eastAsia"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 xml:space="preserve"> 廉政诚信约定</w:t>
      </w:r>
    </w:p>
    <w:p>
      <w:pPr>
        <w:spacing w:line="360" w:lineRule="auto"/>
        <w:jc w:val="center"/>
        <w:rPr>
          <w:rFonts w:hint="eastAsia" w:ascii="宋体" w:hAnsi="宋体"/>
          <w:sz w:val="28"/>
          <w:szCs w:val="28"/>
        </w:rPr>
      </w:pPr>
    </w:p>
    <w:p>
      <w:pPr>
        <w:spacing w:line="480" w:lineRule="auto"/>
        <w:ind w:firstLine="461" w:firstLineChars="192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1、本投标人</w:t>
      </w:r>
      <w:r>
        <w:rPr>
          <w:rFonts w:hint="eastAsia" w:ascii="宋体" w:hAnsi="宋体"/>
          <w:sz w:val="24"/>
          <w:szCs w:val="24"/>
          <w:u w:val="single"/>
        </w:rPr>
        <w:t xml:space="preserve">                  </w:t>
      </w:r>
      <w:r>
        <w:rPr>
          <w:rFonts w:hint="eastAsia" w:ascii="宋体" w:hAnsi="宋体"/>
          <w:sz w:val="24"/>
          <w:szCs w:val="24"/>
        </w:rPr>
        <w:t>确属在工商税务机关登记的独立法人企业，绝非挂靠企业，绝非冒名顶替。</w:t>
      </w:r>
    </w:p>
    <w:p>
      <w:pPr>
        <w:spacing w:line="480" w:lineRule="auto"/>
        <w:ind w:firstLine="461" w:firstLineChars="192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2、本投标人所提供的资质证明及其他资料保证真实、合法、有效。</w:t>
      </w:r>
    </w:p>
    <w:p>
      <w:pPr>
        <w:spacing w:line="480" w:lineRule="auto"/>
        <w:ind w:firstLine="461" w:firstLineChars="192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3、本投标人愿意遵守《中华人民共和国招标投标法》及《河南省实施〈中华人民共和国招标投标法〉办法》的各项规定，不串标，不围标，不陪标，不抬标。</w:t>
      </w:r>
    </w:p>
    <w:p>
      <w:pPr>
        <w:spacing w:line="480" w:lineRule="auto"/>
        <w:ind w:firstLine="461" w:firstLineChars="192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4、本投标人愿意参加公平竞争，不打探甲方的工作秘密，不对甲方工作人员、招标工作人员及评标专家采取有悖公平、公正的任何措施。</w:t>
      </w:r>
    </w:p>
    <w:p>
      <w:pPr>
        <w:spacing w:line="480" w:lineRule="auto"/>
        <w:ind w:firstLine="461" w:firstLineChars="192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5、本投标人如若中标，将严格履行本投标人所签合同（协议）。</w:t>
      </w:r>
    </w:p>
    <w:p>
      <w:pPr>
        <w:spacing w:line="480" w:lineRule="auto"/>
        <w:ind w:firstLine="461" w:firstLineChars="192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6、如若违反以上承诺，本投标人愿意自动放弃投标和中标资格。</w:t>
      </w:r>
    </w:p>
    <w:p>
      <w:pPr>
        <w:spacing w:line="360" w:lineRule="auto"/>
        <w:rPr>
          <w:rFonts w:hint="eastAsia" w:ascii="宋体" w:hAnsi="宋体"/>
          <w:sz w:val="24"/>
          <w:szCs w:val="24"/>
        </w:rPr>
      </w:pPr>
    </w:p>
    <w:p>
      <w:pPr>
        <w:spacing w:line="360" w:lineRule="auto"/>
        <w:ind w:firstLine="3120" w:firstLineChars="1300"/>
        <w:rPr>
          <w:rFonts w:hint="eastAsia" w:ascii="宋体" w:hAnsi="宋体"/>
          <w:sz w:val="24"/>
          <w:szCs w:val="24"/>
        </w:rPr>
      </w:pPr>
    </w:p>
    <w:p>
      <w:pPr>
        <w:spacing w:line="360" w:lineRule="auto"/>
        <w:ind w:firstLine="3120" w:firstLineChars="13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法人单位：（盖章）</w:t>
      </w:r>
    </w:p>
    <w:p>
      <w:pPr>
        <w:spacing w:line="360" w:lineRule="auto"/>
        <w:ind w:firstLine="3120" w:firstLineChars="1300"/>
        <w:rPr>
          <w:rFonts w:hint="eastAsia" w:ascii="宋体" w:hAnsi="宋体"/>
          <w:sz w:val="24"/>
          <w:szCs w:val="24"/>
        </w:rPr>
      </w:pPr>
    </w:p>
    <w:p>
      <w:pPr>
        <w:spacing w:line="360" w:lineRule="auto"/>
        <w:ind w:firstLine="3120" w:firstLineChars="13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法人代表：（签字）</w:t>
      </w:r>
    </w:p>
    <w:p>
      <w:pPr>
        <w:spacing w:line="360" w:lineRule="auto"/>
        <w:rPr>
          <w:rFonts w:hint="eastAsia" w:ascii="宋体" w:hAnsi="宋体"/>
          <w:sz w:val="24"/>
          <w:szCs w:val="24"/>
        </w:rPr>
      </w:pPr>
    </w:p>
    <w:p>
      <w:pPr>
        <w:spacing w:line="360" w:lineRule="auto"/>
        <w:ind w:firstLine="3360" w:firstLineChars="14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4"/>
          <w:szCs w:val="24"/>
        </w:rPr>
        <w:t xml:space="preserve">  年   月    日</w:t>
      </w:r>
    </w:p>
    <w:p>
      <w:pPr>
        <w:spacing w:line="360" w:lineRule="auto"/>
        <w:jc w:val="center"/>
        <w:rPr>
          <w:rFonts w:hint="eastAsia" w:ascii="宋体" w:hAnsi="宋体"/>
        </w:rPr>
      </w:pPr>
    </w:p>
    <w:p>
      <w:pPr>
        <w:pStyle w:val="6"/>
        <w:spacing w:line="360" w:lineRule="auto"/>
        <w:ind w:firstLine="420" w:firstLineChars="175"/>
        <w:jc w:val="both"/>
        <w:rPr>
          <w:rFonts w:hint="eastAsia" w:hAnsi="宋体" w:cs="黑体"/>
          <w:color w:val="auto"/>
        </w:rPr>
      </w:pPr>
    </w:p>
    <w:p>
      <w:pPr>
        <w:pStyle w:val="6"/>
        <w:spacing w:line="360" w:lineRule="auto"/>
        <w:ind w:firstLine="420" w:firstLineChars="175"/>
        <w:jc w:val="both"/>
        <w:rPr>
          <w:rFonts w:hint="eastAsia" w:hAnsi="宋体"/>
          <w:color w:val="auto"/>
        </w:rPr>
      </w:pPr>
    </w:p>
    <w:p>
      <w:pPr>
        <w:pStyle w:val="6"/>
        <w:spacing w:line="360" w:lineRule="auto"/>
        <w:ind w:firstLine="420" w:firstLineChars="175"/>
        <w:jc w:val="both"/>
        <w:rPr>
          <w:rFonts w:hint="eastAsia" w:hAnsi="宋体"/>
          <w:color w:val="auto"/>
        </w:rPr>
      </w:pPr>
    </w:p>
    <w:p>
      <w:pPr>
        <w:spacing w:line="500" w:lineRule="exact"/>
        <w:rPr>
          <w:rFonts w:hint="eastAsia"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 xml:space="preserve">附件4： </w:t>
      </w:r>
    </w:p>
    <w:p>
      <w:pPr>
        <w:spacing w:line="500" w:lineRule="exact"/>
        <w:jc w:val="center"/>
        <w:rPr>
          <w:rFonts w:hint="eastAsia"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河南农业大学龙子湖校区不挂靠、不分包</w:t>
      </w:r>
    </w:p>
    <w:p>
      <w:pPr>
        <w:spacing w:line="500" w:lineRule="exact"/>
        <w:jc w:val="center"/>
        <w:rPr>
          <w:rFonts w:hint="eastAsia"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承  诺  函</w:t>
      </w:r>
    </w:p>
    <w:p>
      <w:pPr>
        <w:spacing w:line="500" w:lineRule="exact"/>
        <w:jc w:val="center"/>
        <w:rPr>
          <w:rFonts w:hint="eastAsia" w:ascii="宋体" w:hAnsi="宋体"/>
          <w:b/>
          <w:bCs/>
          <w:sz w:val="28"/>
          <w:szCs w:val="28"/>
        </w:rPr>
      </w:pPr>
    </w:p>
    <w:p>
      <w:pPr>
        <w:rPr>
          <w:rFonts w:hint="eastAsia"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>河南农业大学：</w:t>
      </w:r>
    </w:p>
    <w:p>
      <w:pPr>
        <w:rPr>
          <w:rFonts w:hint="eastAsia" w:ascii="宋体" w:hAnsi="宋体"/>
          <w:b/>
          <w:bCs/>
          <w:sz w:val="28"/>
          <w:szCs w:val="28"/>
        </w:rPr>
      </w:pPr>
    </w:p>
    <w:p>
      <w:pPr>
        <w:spacing w:line="500" w:lineRule="exact"/>
        <w:ind w:firstLine="461" w:firstLineChars="192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我公司投标</w:t>
      </w:r>
      <w:r>
        <w:rPr>
          <w:rFonts w:hint="eastAsia" w:ascii="宋体" w:hAnsi="宋体"/>
          <w:sz w:val="24"/>
          <w:u w:val="single"/>
        </w:rPr>
        <w:t xml:space="preserve">                               </w:t>
      </w:r>
      <w:r>
        <w:rPr>
          <w:rFonts w:hint="eastAsia" w:ascii="宋体" w:hAnsi="宋体"/>
          <w:sz w:val="24"/>
        </w:rPr>
        <w:t>项目，在此作出如下承诺：</w:t>
      </w:r>
    </w:p>
    <w:p>
      <w:pPr>
        <w:spacing w:line="500" w:lineRule="exact"/>
        <w:ind w:firstLine="461" w:firstLineChars="192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、参加该项目投标为我公司自己行为，坚决做到：不通过出租、出借资质证书等方式，允许他人以我公司名义承接工程，并收取管理费的现象；也不允许我公司或分公司以他人名义投标或者以其他方式弄虚作假，骗取中标。</w:t>
      </w:r>
    </w:p>
    <w:p>
      <w:pPr>
        <w:spacing w:line="500" w:lineRule="exact"/>
        <w:ind w:firstLine="461" w:firstLineChars="192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2、如果我公司在招投标环节或在监理过程中出现上述情况，自愿接受甲方的经济处罚及其它处罚，直至被甲方清理出场。</w:t>
      </w:r>
    </w:p>
    <w:p>
      <w:pPr>
        <w:rPr>
          <w:rFonts w:hint="eastAsia" w:ascii="宋体" w:hAnsi="宋体"/>
          <w:sz w:val="24"/>
        </w:rPr>
      </w:pPr>
    </w:p>
    <w:p>
      <w:pPr>
        <w:rPr>
          <w:rFonts w:hint="eastAsia" w:ascii="宋体" w:hAnsi="宋体"/>
          <w:sz w:val="24"/>
        </w:rPr>
      </w:pPr>
    </w:p>
    <w:p>
      <w:pPr>
        <w:rPr>
          <w:rFonts w:hint="eastAsia" w:ascii="宋体" w:hAnsi="宋体"/>
          <w:sz w:val="24"/>
        </w:rPr>
      </w:pPr>
    </w:p>
    <w:p>
      <w:pPr>
        <w:spacing w:line="48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投标人：（盖章）</w:t>
      </w:r>
    </w:p>
    <w:p>
      <w:pPr>
        <w:spacing w:line="48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法定代表人：（盖章）</w:t>
      </w:r>
    </w:p>
    <w:p>
      <w:pPr>
        <w:spacing w:line="48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总监理工程师：（签字）</w:t>
      </w:r>
    </w:p>
    <w:p>
      <w:pPr>
        <w:spacing w:line="48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日期：</w:t>
      </w:r>
    </w:p>
    <w:p/>
    <w:p/>
    <w:p/>
    <w:p/>
    <w:p/>
    <w:p/>
    <w:p/>
    <w:p>
      <w:pPr>
        <w:pStyle w:val="6"/>
        <w:spacing w:line="360" w:lineRule="auto"/>
        <w:jc w:val="left"/>
        <w:rPr>
          <w:rFonts w:hint="eastAsia" w:ascii="宋体" w:hAnsi="宋体"/>
          <w:b/>
          <w:bCs/>
          <w:sz w:val="28"/>
          <w:szCs w:val="28"/>
        </w:rPr>
      </w:pPr>
    </w:p>
    <w:p>
      <w:pPr>
        <w:pStyle w:val="6"/>
        <w:spacing w:line="360" w:lineRule="auto"/>
        <w:jc w:val="left"/>
        <w:rPr>
          <w:rFonts w:hint="eastAsia" w:ascii="宋体" w:hAnsi="宋体"/>
          <w:b/>
          <w:bCs/>
          <w:sz w:val="28"/>
          <w:szCs w:val="28"/>
        </w:rPr>
      </w:pPr>
    </w:p>
    <w:p>
      <w:pPr>
        <w:pStyle w:val="6"/>
        <w:spacing w:line="360" w:lineRule="auto"/>
        <w:jc w:val="left"/>
        <w:rPr>
          <w:rFonts w:hint="eastAsia" w:ascii="宋体" w:hAnsi="宋体"/>
          <w:b/>
          <w:bCs/>
          <w:sz w:val="28"/>
          <w:szCs w:val="28"/>
        </w:rPr>
      </w:pPr>
    </w:p>
    <w:p>
      <w:pPr>
        <w:pStyle w:val="6"/>
        <w:spacing w:line="360" w:lineRule="auto"/>
        <w:jc w:val="left"/>
        <w:rPr>
          <w:rFonts w:hint="eastAsia" w:ascii="宋体" w:hAnsi="宋体"/>
          <w:b/>
          <w:bCs/>
          <w:sz w:val="28"/>
          <w:szCs w:val="28"/>
        </w:rPr>
      </w:pPr>
    </w:p>
    <w:p>
      <w:pPr>
        <w:pStyle w:val="6"/>
        <w:spacing w:line="360" w:lineRule="auto"/>
        <w:jc w:val="left"/>
        <w:rPr>
          <w:rFonts w:hint="eastAsia"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附件</w:t>
      </w:r>
      <w:r>
        <w:rPr>
          <w:rFonts w:hint="eastAsia" w:hAnsi="宋体"/>
          <w:b/>
          <w:bCs/>
          <w:sz w:val="28"/>
          <w:szCs w:val="28"/>
          <w:lang w:val="en-US" w:eastAsia="zh-CN"/>
        </w:rPr>
        <w:t>5</w:t>
      </w:r>
      <w:r>
        <w:rPr>
          <w:rFonts w:hint="eastAsia" w:ascii="宋体" w:hAnsi="宋体"/>
          <w:b/>
          <w:bCs/>
          <w:sz w:val="28"/>
          <w:szCs w:val="28"/>
        </w:rPr>
        <w:t>：</w:t>
      </w:r>
    </w:p>
    <w:p>
      <w:pPr>
        <w:pStyle w:val="6"/>
        <w:spacing w:line="360" w:lineRule="auto"/>
        <w:jc w:val="center"/>
        <w:rPr>
          <w:rFonts w:hint="eastAsia" w:hAnsi="宋体"/>
          <w:b/>
          <w:color w:val="auto"/>
          <w:sz w:val="24"/>
          <w:szCs w:val="24"/>
        </w:rPr>
      </w:pPr>
      <w:r>
        <w:rPr>
          <w:rFonts w:hint="eastAsia" w:hAnsi="宋体"/>
          <w:b/>
          <w:color w:val="auto"/>
          <w:sz w:val="24"/>
          <w:szCs w:val="24"/>
        </w:rPr>
        <w:t>河南农业大学龙子湖校区</w:t>
      </w:r>
      <w:r>
        <w:rPr>
          <w:rFonts w:hint="eastAsia" w:hAnsi="宋体"/>
          <w:b/>
          <w:color w:val="auto"/>
          <w:sz w:val="24"/>
          <w:szCs w:val="24"/>
          <w:lang w:eastAsia="zh-CN"/>
        </w:rPr>
        <w:t>绿化办项目</w:t>
      </w:r>
      <w:r>
        <w:rPr>
          <w:rFonts w:hint="eastAsia" w:hAnsi="宋体"/>
          <w:b/>
          <w:color w:val="auto"/>
          <w:sz w:val="24"/>
          <w:szCs w:val="24"/>
        </w:rPr>
        <w:t>监理招标</w:t>
      </w:r>
    </w:p>
    <w:p>
      <w:pPr>
        <w:pStyle w:val="6"/>
        <w:spacing w:line="360" w:lineRule="auto"/>
        <w:jc w:val="center"/>
        <w:rPr>
          <w:rFonts w:hint="eastAsia" w:hAnsi="宋体"/>
          <w:b/>
          <w:color w:val="auto"/>
          <w:sz w:val="24"/>
          <w:szCs w:val="24"/>
          <w:lang w:eastAsia="zh-CN"/>
        </w:rPr>
      </w:pPr>
      <w:r>
        <w:rPr>
          <w:rFonts w:hint="eastAsia" w:hAnsi="宋体"/>
          <w:b/>
          <w:color w:val="auto"/>
          <w:sz w:val="24"/>
          <w:szCs w:val="24"/>
          <w:lang w:eastAsia="zh-CN"/>
        </w:rPr>
        <w:t>报价单</w:t>
      </w:r>
    </w:p>
    <w:p>
      <w:pPr>
        <w:pStyle w:val="6"/>
        <w:spacing w:line="360" w:lineRule="auto"/>
        <w:jc w:val="both"/>
        <w:rPr>
          <w:rFonts w:hint="eastAsia" w:hAnsi="宋体"/>
          <w:b w:val="0"/>
          <w:bCs/>
          <w:color w:val="auto"/>
          <w:sz w:val="24"/>
          <w:szCs w:val="24"/>
          <w:lang w:eastAsia="zh-CN"/>
        </w:rPr>
      </w:pPr>
      <w:r>
        <w:rPr>
          <w:rFonts w:hint="eastAsia" w:hAnsi="宋体"/>
          <w:b w:val="0"/>
          <w:bCs/>
          <w:color w:val="auto"/>
          <w:sz w:val="24"/>
          <w:szCs w:val="24"/>
          <w:lang w:eastAsia="zh-CN"/>
        </w:rPr>
        <w:t>致：河南农业大学</w:t>
      </w:r>
    </w:p>
    <w:p>
      <w:pPr>
        <w:pStyle w:val="6"/>
        <w:spacing w:line="360" w:lineRule="auto"/>
        <w:ind w:firstLine="480"/>
        <w:jc w:val="left"/>
        <w:rPr>
          <w:rFonts w:hint="eastAsia" w:hAnsi="宋体"/>
          <w:b w:val="0"/>
          <w:bCs/>
          <w:color w:val="auto"/>
          <w:sz w:val="24"/>
          <w:szCs w:val="24"/>
          <w:u w:val="single"/>
          <w:lang w:val="en-US" w:eastAsia="zh-CN"/>
        </w:rPr>
      </w:pPr>
      <w:r>
        <w:rPr>
          <w:rFonts w:hint="eastAsia" w:hAnsi="宋体"/>
          <w:b w:val="0"/>
          <w:bCs/>
          <w:color w:val="auto"/>
          <w:sz w:val="24"/>
          <w:szCs w:val="24"/>
          <w:lang w:val="en-US" w:eastAsia="zh-CN"/>
        </w:rPr>
        <w:t>我公司对</w:t>
      </w:r>
      <w:r>
        <w:rPr>
          <w:rFonts w:hint="eastAsia" w:hAnsi="宋体"/>
          <w:b w:val="0"/>
          <w:bCs/>
          <w:color w:val="auto"/>
          <w:sz w:val="24"/>
          <w:szCs w:val="24"/>
        </w:rPr>
        <w:t>河南农业大学龙子湖校区</w:t>
      </w:r>
      <w:r>
        <w:rPr>
          <w:rFonts w:hint="eastAsia" w:hAnsi="宋体"/>
          <w:b w:val="0"/>
          <w:bCs/>
          <w:color w:val="auto"/>
          <w:sz w:val="24"/>
          <w:szCs w:val="24"/>
          <w:lang w:eastAsia="zh-CN"/>
        </w:rPr>
        <w:t>绿化办项目</w:t>
      </w:r>
      <w:r>
        <w:rPr>
          <w:rFonts w:hint="eastAsia" w:hAnsi="宋体"/>
          <w:b w:val="0"/>
          <w:bCs/>
          <w:color w:val="auto"/>
          <w:sz w:val="24"/>
          <w:szCs w:val="24"/>
        </w:rPr>
        <w:t>监理招标</w:t>
      </w:r>
      <w:r>
        <w:rPr>
          <w:rFonts w:hint="eastAsia" w:hAnsi="宋体"/>
          <w:b w:val="0"/>
          <w:bCs/>
          <w:color w:val="auto"/>
          <w:sz w:val="24"/>
          <w:szCs w:val="24"/>
          <w:lang w:eastAsia="zh-CN"/>
        </w:rPr>
        <w:t>项目</w:t>
      </w:r>
      <w:r>
        <w:rPr>
          <w:rFonts w:hint="eastAsia" w:hAnsi="宋体"/>
          <w:b w:val="0"/>
          <w:bCs/>
          <w:color w:val="auto"/>
          <w:sz w:val="24"/>
          <w:szCs w:val="24"/>
          <w:lang w:val="en-US" w:eastAsia="zh-CN"/>
        </w:rPr>
        <w:t>监理服务费费率报价为</w:t>
      </w:r>
      <w:r>
        <w:rPr>
          <w:rFonts w:hint="eastAsia" w:hAnsi="宋体"/>
          <w:b w:val="0"/>
          <w:bCs/>
          <w:color w:val="auto"/>
          <w:sz w:val="24"/>
          <w:szCs w:val="24"/>
          <w:u w:val="single"/>
          <w:lang w:val="en-US" w:eastAsia="zh-CN"/>
        </w:rPr>
        <w:t xml:space="preserve">          </w:t>
      </w:r>
    </w:p>
    <w:p>
      <w:pPr>
        <w:spacing w:line="480" w:lineRule="auto"/>
        <w:ind w:firstLine="480" w:firstLineChars="200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 xml:space="preserve">            </w:t>
      </w:r>
    </w:p>
    <w:p>
      <w:pPr>
        <w:spacing w:line="480" w:lineRule="auto"/>
        <w:ind w:firstLine="480" w:firstLineChars="200"/>
        <w:rPr>
          <w:rFonts w:hint="eastAsia" w:ascii="宋体" w:hAnsi="宋体"/>
          <w:sz w:val="24"/>
          <w:lang w:val="en-US" w:eastAsia="zh-CN"/>
        </w:rPr>
      </w:pPr>
    </w:p>
    <w:p>
      <w:pPr>
        <w:spacing w:line="48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 xml:space="preserve">                        </w:t>
      </w:r>
      <w:r>
        <w:rPr>
          <w:rFonts w:hint="eastAsia" w:ascii="宋体" w:hAnsi="宋体"/>
          <w:sz w:val="24"/>
        </w:rPr>
        <w:t>投标人（盖章）</w:t>
      </w:r>
      <w:r>
        <w:rPr>
          <w:rFonts w:hint="eastAsia" w:ascii="宋体" w:hAnsi="宋体"/>
          <w:sz w:val="24"/>
          <w:lang w:eastAsia="zh-CN"/>
        </w:rPr>
        <w:t>：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                             </w:t>
      </w:r>
    </w:p>
    <w:p>
      <w:pPr>
        <w:spacing w:line="48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 xml:space="preserve">                        </w:t>
      </w:r>
      <w:r>
        <w:rPr>
          <w:rFonts w:hint="eastAsia" w:ascii="宋体" w:hAnsi="宋体"/>
          <w:sz w:val="24"/>
        </w:rPr>
        <w:t>法定代表人</w:t>
      </w:r>
      <w:r>
        <w:rPr>
          <w:rFonts w:hint="eastAsia" w:ascii="宋体" w:hAnsi="宋体"/>
          <w:sz w:val="24"/>
          <w:lang w:eastAsia="zh-CN"/>
        </w:rPr>
        <w:t>或授权委托人</w:t>
      </w:r>
      <w:r>
        <w:rPr>
          <w:rFonts w:hint="eastAsia" w:ascii="宋体" w:hAnsi="宋体"/>
          <w:sz w:val="24"/>
        </w:rPr>
        <w:t>（</w:t>
      </w:r>
      <w:r>
        <w:rPr>
          <w:rFonts w:hint="eastAsia" w:ascii="宋体" w:hAnsi="宋体"/>
          <w:sz w:val="24"/>
          <w:lang w:eastAsia="zh-CN"/>
        </w:rPr>
        <w:t>签字</w:t>
      </w:r>
      <w:r>
        <w:rPr>
          <w:rFonts w:hint="eastAsia" w:ascii="宋体" w:hAnsi="宋体"/>
          <w:sz w:val="24"/>
        </w:rPr>
        <w:t>）</w:t>
      </w:r>
      <w:r>
        <w:rPr>
          <w:rFonts w:hint="eastAsia" w:ascii="宋体" w:hAnsi="宋体"/>
          <w:sz w:val="24"/>
          <w:lang w:eastAsia="zh-CN"/>
        </w:rPr>
        <w:t>：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              </w:t>
      </w:r>
    </w:p>
    <w:p>
      <w:pPr>
        <w:pStyle w:val="6"/>
        <w:spacing w:line="360" w:lineRule="auto"/>
        <w:ind w:firstLine="480"/>
        <w:jc w:val="right"/>
        <w:rPr>
          <w:rFonts w:hint="eastAsia" w:hAnsi="宋体"/>
          <w:b w:val="0"/>
          <w:bCs/>
          <w:color w:val="auto"/>
          <w:sz w:val="24"/>
          <w:szCs w:val="24"/>
          <w:u w:val="single"/>
          <w:lang w:val="en-US" w:eastAsia="zh-CN"/>
        </w:rPr>
      </w:pPr>
      <w:r>
        <w:rPr>
          <w:rFonts w:hint="eastAsia" w:hAnsi="宋体"/>
          <w:b w:val="0"/>
          <w:bCs/>
          <w:color w:val="auto"/>
          <w:sz w:val="24"/>
          <w:szCs w:val="24"/>
          <w:u w:val="single"/>
          <w:lang w:val="en-US" w:eastAsia="zh-CN"/>
        </w:rPr>
        <w:t xml:space="preserve">       </w:t>
      </w:r>
      <w:r>
        <w:rPr>
          <w:rFonts w:hint="eastAsia" w:hAnsi="宋体"/>
          <w:b w:val="0"/>
          <w:bCs/>
          <w:color w:val="auto"/>
          <w:sz w:val="24"/>
          <w:szCs w:val="24"/>
          <w:u w:val="none"/>
          <w:lang w:val="en-US" w:eastAsia="zh-CN"/>
        </w:rPr>
        <w:t>年</w:t>
      </w:r>
      <w:r>
        <w:rPr>
          <w:rFonts w:hint="eastAsia" w:hAnsi="宋体"/>
          <w:b w:val="0"/>
          <w:bCs/>
          <w:color w:val="auto"/>
          <w:sz w:val="24"/>
          <w:szCs w:val="24"/>
          <w:u w:val="single"/>
          <w:lang w:val="en-US" w:eastAsia="zh-CN"/>
        </w:rPr>
        <w:t xml:space="preserve">     </w:t>
      </w:r>
      <w:r>
        <w:rPr>
          <w:rFonts w:hint="eastAsia" w:hAnsi="宋体"/>
          <w:b w:val="0"/>
          <w:bCs/>
          <w:color w:val="auto"/>
          <w:sz w:val="24"/>
          <w:szCs w:val="24"/>
          <w:u w:val="none"/>
          <w:lang w:val="en-US" w:eastAsia="zh-CN"/>
        </w:rPr>
        <w:t xml:space="preserve">月 </w:t>
      </w:r>
      <w:r>
        <w:rPr>
          <w:rFonts w:hint="eastAsia" w:hAnsi="宋体"/>
          <w:b w:val="0"/>
          <w:bCs/>
          <w:color w:val="auto"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 w:hAnsi="宋体"/>
          <w:b w:val="0"/>
          <w:bCs/>
          <w:color w:val="auto"/>
          <w:sz w:val="24"/>
          <w:szCs w:val="24"/>
          <w:u w:val="none"/>
          <w:lang w:val="en-US"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A0204"/>
    <w:charset w:val="00"/>
    <w:family w:val="roman"/>
    <w:pitch w:val="default"/>
    <w:sig w:usb0="E00002FF" w:usb1="4000045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RomanS">
    <w:panose1 w:val="02000400000000000000"/>
    <w:charset w:val="00"/>
    <w:family w:val="auto"/>
    <w:pitch w:val="default"/>
    <w:sig w:usb0="00000207" w:usb1="00000000" w:usb2="00000000" w:usb3="00000000" w:csb0="000001F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兰亭黑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 Light">
    <w:altName w:val="Rom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swiss"/>
    <w:pitch w:val="default"/>
    <w:sig w:usb0="0000000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5A4CBB"/>
    <w:multiLevelType w:val="singleLevel"/>
    <w:tmpl w:val="585A4CBB"/>
    <w:lvl w:ilvl="0" w:tentative="0">
      <w:start w:val="7"/>
      <w:numFmt w:val="decimal"/>
      <w:suff w:val="nothing"/>
      <w:lvlText w:val="（%1）"/>
      <w:lvlJc w:val="left"/>
    </w:lvl>
  </w:abstractNum>
  <w:abstractNum w:abstractNumId="1">
    <w:nsid w:val="585B3103"/>
    <w:multiLevelType w:val="singleLevel"/>
    <w:tmpl w:val="585B3103"/>
    <w:lvl w:ilvl="0" w:tentative="0">
      <w:start w:val="4"/>
      <w:numFmt w:val="decimal"/>
      <w:suff w:val="nothing"/>
      <w:lvlText w:val="%1．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58406E"/>
    <w:rsid w:val="0B820ADB"/>
    <w:rsid w:val="0CD31B22"/>
    <w:rsid w:val="1034079B"/>
    <w:rsid w:val="11150C50"/>
    <w:rsid w:val="1EE64B5D"/>
    <w:rsid w:val="1F6C6033"/>
    <w:rsid w:val="240958D9"/>
    <w:rsid w:val="292C12E8"/>
    <w:rsid w:val="2D3D1465"/>
    <w:rsid w:val="2EFD5B90"/>
    <w:rsid w:val="31A610AD"/>
    <w:rsid w:val="3D321FB6"/>
    <w:rsid w:val="46397BE4"/>
    <w:rsid w:val="531B33E7"/>
    <w:rsid w:val="55952B94"/>
    <w:rsid w:val="6BE8494B"/>
    <w:rsid w:val="7A2E660A"/>
    <w:rsid w:val="7E58406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40" w:afterLines="0" w:afterAutospacing="0" w:line="576" w:lineRule="auto"/>
      <w:outlineLvl w:val="0"/>
    </w:pPr>
    <w:rPr>
      <w:rFonts w:ascii="Calibri" w:hAnsi="Calibri" w:eastAsia="宋体" w:cs="Times New Roman"/>
      <w:b/>
      <w:kern w:val="44"/>
      <w:sz w:val="28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360" w:lineRule="auto"/>
      <w:outlineLvl w:val="1"/>
    </w:pPr>
    <w:rPr>
      <w:rFonts w:ascii="Arial" w:hAnsi="Arial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Theme="minorHAnsi" w:eastAsiaTheme="minorEastAsia" w:cstheme="minorBidi"/>
      <w:color w:val="000000"/>
      <w:sz w:val="24"/>
      <w:szCs w:val="22"/>
      <w:lang w:bidi="ar-SA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customXml" Target="../customXml/item1.xml"/>
  <Relationship Id="rId5" Type="http://schemas.openxmlformats.org/officeDocument/2006/relationships/numbering" Target="numbering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2016-12-21T08:50:00Z</dcterms:created>
  <dc:creator>Administrator</dc:creator>
  <lastModifiedBy>Administrator</lastModifiedBy>
  <lastPrinted>2016-12-21T08:50:00Z</lastPrinted>
  <dcterms:modified xsi:type="dcterms:W3CDTF">2017-01-06T06:45:37Z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