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Cs w:val="30"/>
        </w:rPr>
      </w:pPr>
      <w:r>
        <w:rPr>
          <w:rFonts w:hint="eastAsia" w:ascii="黑体" w:eastAsia="黑体"/>
          <w:color w:val="000000"/>
          <w:szCs w:val="30"/>
        </w:rPr>
        <w:t>附件4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河南省教育厅科技成果奖科技著作类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项目应用证明</w:t>
      </w:r>
    </w:p>
    <w:p>
      <w:pPr>
        <w:snapToGrid w:val="0"/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（2016年度）</w:t>
      </w:r>
    </w:p>
    <w:tbl>
      <w:tblPr>
        <w:tblStyle w:val="5"/>
        <w:tblW w:w="866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630"/>
        <w:gridCol w:w="1001"/>
        <w:gridCol w:w="841"/>
        <w:gridCol w:w="121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9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26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63" w:type="dxa"/>
            <w:gridSpan w:val="6"/>
            <w:vAlign w:val="top"/>
          </w:tcPr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应用情况及社会（经济）效益：</w:t>
            </w: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应用单位法人签名：</w:t>
            </w: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（法人单位公章）</w:t>
            </w:r>
          </w:p>
          <w:p>
            <w:pPr>
              <w:spacing w:line="320" w:lineRule="exact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  <w:p>
            <w:pPr>
              <w:spacing w:line="320" w:lineRule="exact"/>
              <w:jc w:val="center"/>
              <w:rPr>
                <w:rFonts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250" w:firstLineChars="100"/>
        <w:rPr>
          <w:rFonts w:hint="eastAsia" w:ascii="楷体_GB2312" w:eastAsia="楷体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snapToGrid w:val="0"/>
          <w:color w:val="000000"/>
          <w:kern w:val="0"/>
          <w:sz w:val="24"/>
          <w:szCs w:val="24"/>
        </w:rPr>
        <w:t>注：应用单位必须是法人单位。</w:t>
      </w:r>
    </w:p>
    <w:p>
      <w:pPr>
        <w:snapToGrid w:val="0"/>
        <w:rPr>
          <w:rFonts w:hint="eastAsia" w:ascii="仿宋_GB2312"/>
          <w:snapToGrid w:val="0"/>
          <w:color w:val="000000"/>
          <w:kern w:val="0"/>
          <w:sz w:val="2"/>
          <w:szCs w:val="2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/>
        <w:sz w:val="28"/>
        <w:szCs w:val="28"/>
      </w:rPr>
    </w:pPr>
    <w:r>
      <w:rPr>
        <w:rStyle w:val="4"/>
        <w:rFonts w:hint="eastAsia" w:ascii="仿宋_GB2312"/>
        <w:sz w:val="28"/>
        <w:szCs w:val="28"/>
      </w:rPr>
      <w:t xml:space="preserve">— </w:t>
    </w:r>
    <w:r>
      <w:rPr>
        <w:rStyle w:val="4"/>
        <w:rFonts w:hint="eastAsia" w:ascii="仿宋_GB2312"/>
        <w:sz w:val="28"/>
        <w:szCs w:val="28"/>
      </w:rPr>
      <w:fldChar w:fldCharType="begin"/>
    </w:r>
    <w:r>
      <w:rPr>
        <w:rStyle w:val="4"/>
        <w:rFonts w:hint="eastAsia" w:ascii="仿宋_GB2312"/>
        <w:sz w:val="28"/>
        <w:szCs w:val="28"/>
      </w:rPr>
      <w:instrText xml:space="preserve"> PAGE </w:instrText>
    </w:r>
    <w:r>
      <w:rPr>
        <w:rStyle w:val="4"/>
        <w:rFonts w:hint="eastAsia" w:ascii="仿宋_GB2312"/>
        <w:sz w:val="28"/>
        <w:szCs w:val="28"/>
      </w:rPr>
      <w:fldChar w:fldCharType="separate"/>
    </w:r>
    <w:r>
      <w:rPr>
        <w:rStyle w:val="4"/>
        <w:rFonts w:ascii="仿宋_GB2312"/>
        <w:sz w:val="28"/>
        <w:szCs w:val="28"/>
      </w:rPr>
      <w:t>1</w:t>
    </w:r>
    <w:r>
      <w:rPr>
        <w:rStyle w:val="4"/>
        <w:rFonts w:hint="eastAsia" w:ascii="仿宋_GB2312"/>
        <w:sz w:val="28"/>
        <w:szCs w:val="28"/>
      </w:rPr>
      <w:fldChar w:fldCharType="end"/>
    </w:r>
    <w:r>
      <w:rPr>
        <w:rStyle w:val="4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304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2016-03-23T10:14:49Z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