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0"/>
          <w:szCs w:val="30"/>
        </w:rPr>
      </w:pPr>
      <w:r>
        <w:rPr>
          <w:rFonts w:hint="eastAsia" w:hAnsi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：</w:t>
      </w:r>
      <w:r>
        <w:rPr>
          <w:rFonts w:hint="eastAsia"/>
          <w:b/>
          <w:sz w:val="30"/>
          <w:szCs w:val="30"/>
        </w:rPr>
        <w:t xml:space="preserve">文化路校区室外田径运动场改造设计竞争性谈判报名表 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 xml:space="preserve">                                   </w:t>
      </w:r>
      <w:r>
        <w:rPr>
          <w:rFonts w:hint="eastAsia" w:ascii="宋体" w:hAnsi="宋体"/>
          <w:b/>
          <w:bCs/>
          <w:sz w:val="24"/>
          <w:szCs w:val="28"/>
        </w:rPr>
        <w:t>填表时间：</w:t>
      </w:r>
      <w:r>
        <w:rPr>
          <w:rFonts w:ascii="宋体" w:hAnsi="宋体"/>
          <w:b/>
          <w:bCs/>
          <w:sz w:val="24"/>
          <w:szCs w:val="28"/>
        </w:rPr>
        <w:t xml:space="preserve">     </w:t>
      </w:r>
      <w:r>
        <w:rPr>
          <w:rFonts w:hint="eastAsia" w:ascii="宋体" w:hAnsi="宋体"/>
          <w:b/>
          <w:bCs/>
          <w:sz w:val="24"/>
          <w:szCs w:val="28"/>
        </w:rPr>
        <w:t>年  月   日</w:t>
      </w:r>
      <w:r>
        <w:rPr>
          <w:rFonts w:ascii="宋体" w:hAnsi="宋体"/>
          <w:b/>
          <w:bCs/>
          <w:sz w:val="24"/>
          <w:szCs w:val="28"/>
        </w:rPr>
        <w:t xml:space="preserve">           </w:t>
      </w:r>
      <w:r>
        <w:rPr>
          <w:rFonts w:hint="eastAsia" w:ascii="宋体" w:hAnsi="宋体"/>
          <w:b/>
          <w:bCs/>
          <w:sz w:val="24"/>
          <w:szCs w:val="28"/>
        </w:rPr>
        <w:t xml:space="preserve">                </w:t>
      </w:r>
      <w:r>
        <w:rPr>
          <w:rFonts w:ascii="宋体" w:hAnsi="宋体"/>
          <w:b/>
          <w:bCs/>
          <w:sz w:val="24"/>
          <w:szCs w:val="28"/>
        </w:rPr>
        <w:t xml:space="preserve"> </w:t>
      </w:r>
    </w:p>
    <w:tbl>
      <w:tblPr>
        <w:tblStyle w:val="6"/>
        <w:tblpPr w:leftFromText="180" w:rightFromText="180" w:vertAnchor="page" w:horzAnchor="margin" w:tblpXSpec="center" w:tblpY="2671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783"/>
        <w:gridCol w:w="838"/>
        <w:gridCol w:w="1599"/>
        <w:gridCol w:w="1254"/>
        <w:gridCol w:w="1427"/>
        <w:gridCol w:w="719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448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923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2231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7140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法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项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执业业资格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名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449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48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44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备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注</w:t>
            </w:r>
          </w:p>
        </w:tc>
        <w:tc>
          <w:tcPr>
            <w:tcW w:w="7923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</w:tbl>
    <w:p>
      <w:pPr>
        <w:ind w:left="359" w:hanging="359" w:hangingChars="171"/>
        <w:rPr>
          <w:rFonts w:hint="eastAsia" w:ascii="宋体" w:hAnsi="宋体"/>
        </w:rPr>
      </w:pPr>
    </w:p>
    <w:p>
      <w:pPr>
        <w:ind w:left="359" w:hanging="359" w:hangingChars="171"/>
        <w:rPr>
          <w:rFonts w:ascii="宋体"/>
        </w:rPr>
      </w:pPr>
      <w:r>
        <w:rPr>
          <w:rFonts w:hint="eastAsia" w:ascii="宋体" w:hAnsi="宋体"/>
        </w:rPr>
        <w:t>报名填表说明：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路与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路交叉口”。</w:t>
      </w:r>
    </w:p>
    <w:p>
      <w:pPr>
        <w:ind w:left="357" w:leftChars="170" w:firstLine="1"/>
        <w:rPr>
          <w:rFonts w:ascii="宋体"/>
        </w:rPr>
      </w:pPr>
      <w:r>
        <w:rPr>
          <w:rFonts w:hint="eastAsia" w:ascii="宋体" w:hAnsi="宋体"/>
        </w:rPr>
        <w:t>2、业绩统计表部分，必须提供提供合同、中标通知书等，验原件、留复印件。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cs="黑体"/>
      </w:rPr>
    </w:pPr>
    <w:r>
      <w:rPr>
        <w:rStyle w:val="5"/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Style w:val="5"/>
        <w:rFonts w:cs="黑体"/>
      </w:rPr>
      <w:fldChar w:fldCharType="separate"/>
    </w:r>
    <w:r>
      <w:rPr>
        <w:rStyle w:val="5"/>
        <w:rFonts w:cs="黑体"/>
      </w:rPr>
      <w:t>2</w:t>
    </w:r>
    <w:r>
      <w:rPr>
        <w:rStyle w:val="5"/>
        <w:rFonts w:cs="黑体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36D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2016-06-15T11:29:38Z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