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napToGrid w:val="0"/>
        <w:jc w:val="left"/>
        <w:rPr>
          <w:rFonts w:hint="eastAsia" w:ascii="黑体" w:hAnsi="黑体" w:eastAsia="黑体"/>
          <w:color w:val="000000"/>
        </w:rPr>
      </w:pPr>
    </w:p>
    <w:p>
      <w:pPr>
        <w:snapToGrid w:val="0"/>
        <w:jc w:val="center"/>
        <w:rPr>
          <w:rStyle w:val="6"/>
          <w:rFonts w:hint="default" w:ascii="方正小标宋简体" w:eastAsia="方正小标宋简体"/>
          <w:color w:val="auto"/>
          <w:sz w:val="44"/>
          <w:szCs w:val="44"/>
        </w:rPr>
      </w:pPr>
      <w:r>
        <w:rPr>
          <w:rStyle w:val="6"/>
          <w:rFonts w:hint="default" w:ascii="方正小标宋简体" w:eastAsia="方正小标宋简体"/>
          <w:color w:val="auto"/>
          <w:sz w:val="44"/>
          <w:szCs w:val="44"/>
        </w:rPr>
        <w:t>河南省教育信息化优秀成果奖评选</w:t>
      </w:r>
    </w:p>
    <w:p>
      <w:pPr>
        <w:snapToGrid w:val="0"/>
        <w:jc w:val="center"/>
        <w:rPr>
          <w:rStyle w:val="6"/>
          <w:rFonts w:hint="default" w:ascii="方正小标宋简体" w:eastAsia="方正小标宋简体"/>
          <w:color w:val="auto"/>
          <w:sz w:val="44"/>
          <w:szCs w:val="44"/>
        </w:rPr>
      </w:pPr>
      <w:r>
        <w:rPr>
          <w:rStyle w:val="6"/>
          <w:rFonts w:hint="default" w:ascii="方正小标宋简体" w:eastAsia="方正小标宋简体"/>
          <w:color w:val="auto"/>
          <w:sz w:val="44"/>
          <w:szCs w:val="44"/>
        </w:rPr>
        <w:t>工作机构登记表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0"/>
        <w:gridCol w:w="851"/>
        <w:gridCol w:w="1279"/>
        <w:gridCol w:w="153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责 任 人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hAnsi="宋体" w:cs="Century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304706-86BB-47CC-93D6-7804252727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C07A15F-FBAA-4953-A110-C8A45C43085D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AFA32196-39B5-4746-87FF-40E4FF8F75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5"/>
        <w:sz w:val="28"/>
        <w:szCs w:val="28"/>
      </w:rPr>
    </w:pPr>
    <w:r>
      <w:rPr>
        <w:rStyle w:val="5"/>
        <w:rFonts w:hAnsi="仿宋_GB2312"/>
        <w:sz w:val="28"/>
        <w:szCs w:val="28"/>
      </w:rPr>
      <w:t xml:space="preserve">— </w:t>
    </w:r>
    <w:r>
      <w:rPr>
        <w:rStyle w:val="5"/>
        <w:rFonts w:hAnsi="仿宋_GB2312"/>
        <w:sz w:val="28"/>
        <w:szCs w:val="28"/>
      </w:rPr>
      <w:fldChar w:fldCharType="begin"/>
    </w:r>
    <w:r>
      <w:rPr>
        <w:rStyle w:val="5"/>
        <w:rFonts w:hAnsi="仿宋_GB2312"/>
        <w:sz w:val="28"/>
        <w:szCs w:val="28"/>
      </w:rPr>
      <w:instrText xml:space="preserve"> PAGE </w:instrText>
    </w:r>
    <w:r>
      <w:rPr>
        <w:rStyle w:val="5"/>
        <w:rFonts w:hAnsi="仿宋_GB2312"/>
        <w:sz w:val="28"/>
        <w:szCs w:val="28"/>
      </w:rPr>
      <w:fldChar w:fldCharType="separate"/>
    </w:r>
    <w:r>
      <w:rPr>
        <w:rStyle w:val="5"/>
        <w:rFonts w:hAnsi="仿宋_GB2312"/>
        <w:sz w:val="28"/>
        <w:szCs w:val="28"/>
      </w:rPr>
      <w:t>10</w:t>
    </w:r>
    <w:r>
      <w:rPr>
        <w:rStyle w:val="5"/>
        <w:rFonts w:hAnsi="仿宋_GB2312"/>
        <w:sz w:val="28"/>
        <w:szCs w:val="28"/>
      </w:rPr>
      <w:fldChar w:fldCharType="end"/>
    </w:r>
    <w:r>
      <w:rPr>
        <w:rStyle w:val="5"/>
        <w:rFonts w:hAns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style01"/>
    <w:qFormat/>
    <w:uiPriority w:val="0"/>
    <w:rPr>
      <w:rFonts w:hint="eastAsia" w:ascii="宋体" w:hAnsi="宋体" w:eastAsia="宋体"/>
      <w:color w:val="000000"/>
      <w:sz w:val="46"/>
      <w:szCs w:val="46"/>
    </w:rPr>
  </w:style>
  <w:style w:type="paragraph" w:customStyle="1" w:styleId="7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2022-04-15T09:39:23Z</dcterms:created>
  <dc:creator>xcb</dc:creator>
  <lastModifiedBy>……</lastModifiedBy>
  <dcterms:modified xsi:type="dcterms:W3CDTF">2022-04-15T09:39:51Z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eyJoZGlkIjoiYTVkOTY5NmUxZWY3Nzc2MjczZDc3Nzc3ODcwMWM0YjcifQ==</vt:lpwstr>
  </property>
  <property fmtid="{D5CDD505-2E9C-101B-9397-08002B2CF9AE}" pid="4" name="ICV">
    <vt:lpwstr>CF2B70D974314700BAE42471E2AAC9A3</vt:lpwstr>
  </property>
</Properties>
</file>