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5E3" w:rsidRPr="00F315E3" w:rsidRDefault="00F315E3" w:rsidP="00F315E3">
      <w:pPr>
        <w:widowControl/>
        <w:spacing w:line="390" w:lineRule="atLeast"/>
        <w:jc w:val="center"/>
        <w:rPr>
          <w:rFonts w:ascii="宋体" w:eastAsia="宋体" w:hAnsi="宋体" w:cs="宋体"/>
          <w:color w:val="2D2D2D"/>
          <w:kern w:val="0"/>
          <w:szCs w:val="21"/>
        </w:rPr>
      </w:pPr>
      <w:r w:rsidRPr="00F315E3">
        <w:rPr>
          <w:rFonts w:ascii="宋体" w:eastAsia="宋体" w:hAnsi="宋体" w:cs="宋体" w:hint="eastAsia"/>
          <w:b/>
          <w:bCs/>
          <w:color w:val="2D2D2D"/>
          <w:kern w:val="0"/>
        </w:rPr>
        <w:t>河南省教育厅</w:t>
      </w:r>
    </w:p>
    <w:p w:rsidR="00F315E3" w:rsidRPr="00F315E3" w:rsidRDefault="00F315E3" w:rsidP="00F315E3">
      <w:pPr>
        <w:widowControl/>
        <w:spacing w:line="390" w:lineRule="atLeast"/>
        <w:jc w:val="center"/>
        <w:rPr>
          <w:rFonts w:ascii="宋体" w:eastAsia="宋体" w:hAnsi="宋体" w:cs="宋体" w:hint="eastAsia"/>
          <w:color w:val="2D2D2D"/>
          <w:kern w:val="0"/>
          <w:szCs w:val="21"/>
        </w:rPr>
      </w:pPr>
      <w:r w:rsidRPr="00F315E3">
        <w:rPr>
          <w:rFonts w:ascii="宋体" w:eastAsia="宋体" w:hAnsi="宋体" w:cs="宋体" w:hint="eastAsia"/>
          <w:b/>
          <w:bCs/>
          <w:color w:val="2D2D2D"/>
          <w:kern w:val="0"/>
        </w:rPr>
        <w:t>关于做好2015年优秀教育管理人才人选推荐工作的通知</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各省辖市、省直管县（市）教育局，各高等学校，省属各中等职业学校，教育厅直属各学校：</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为深入贯彻《河南省中长期人才发展规划纲要（2010—2020年）》和《河南省教育人才发展中长期规划（2011—2020年）》精神，进一步加强我省高层次教育管理人才队伍建设，充分发挥高端教育管理人才的引领带动作用，提高教育教学管理水平，为深入实施人才强省、科教兴豫战略，推进河南教育事业整体发展，实现中原崛起、河南振兴提供人才保证和智力支持，省教育厅决定开展2015年河南省教育厅优秀教育管理人才评选工作。现就有关事宜通知如下：</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b/>
          <w:bCs/>
          <w:color w:val="2D2D2D"/>
          <w:kern w:val="0"/>
        </w:rPr>
        <w:t xml:space="preserve">　　一、推荐的对象、数量</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（一）推荐对象：全省教育系统各级各类学校从事教育教学管理工作的在编在岗人员（中小学、幼儿园、中等职业学校从学校班子成员中推荐，高等学校从学校班子成员或中层正职干部中推荐）。</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（二）推荐数量：河南省教育厅优秀教育管理人才候选人推荐名额：省直辖市、直管试点县（市）推荐名额见附件；本科高校各推荐2名；高职高专院校、省属中等职业学校、厅直属学校各推荐1名。</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b/>
          <w:bCs/>
          <w:color w:val="2D2D2D"/>
          <w:kern w:val="0"/>
        </w:rPr>
        <w:t xml:space="preserve">　　二、推荐条件</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（一）热爱社会主义祖国，遵守国家法律、法规，坚持“三个代表”重要思想，以科学发展观为指导，全面贯彻党的教育方针，忠诚人民的教育事业，勇于改革创新，</w:t>
      </w:r>
      <w:proofErr w:type="gramStart"/>
      <w:r w:rsidRPr="00F315E3">
        <w:rPr>
          <w:rFonts w:ascii="宋体" w:eastAsia="宋体" w:hAnsi="宋体" w:cs="宋体" w:hint="eastAsia"/>
          <w:color w:val="2D2D2D"/>
          <w:kern w:val="0"/>
          <w:szCs w:val="21"/>
        </w:rPr>
        <w:t>出色履行</w:t>
      </w:r>
      <w:proofErr w:type="gramEnd"/>
      <w:r w:rsidRPr="00F315E3">
        <w:rPr>
          <w:rFonts w:ascii="宋体" w:eastAsia="宋体" w:hAnsi="宋体" w:cs="宋体" w:hint="eastAsia"/>
          <w:color w:val="2D2D2D"/>
          <w:kern w:val="0"/>
          <w:szCs w:val="21"/>
        </w:rPr>
        <w:t>岗位职责，具有良好的职业道德。</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（二）具有先进的教育理念和管理思想，管理业绩突出，管理方式先进，所在学校（单位）无重大管理事故，教学、科研、管理居全省同类、同行业先进水平，起到引领、示范作用，并具有较好的社会效益。</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（三）担任高级专业技术职务满6年以上，从事教育管理工作8年以上，担任学校（单位）领导管理工作6年以上且现仍担任领导管理工作。</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（四）近五年来，主管的业务部门（单位）曾受省辖市及以上政府部门表彰，或个人曾受省辖市及以上政府部门表彰。</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（五）具有较强的科研能力和较高的学术水平，结合所从事的教育管理工作，近五年来，在CN学术期刊或市级以上报纸</w:t>
      </w:r>
      <w:proofErr w:type="gramStart"/>
      <w:r w:rsidRPr="00F315E3">
        <w:rPr>
          <w:rFonts w:ascii="宋体" w:eastAsia="宋体" w:hAnsi="宋体" w:cs="宋体" w:hint="eastAsia"/>
          <w:color w:val="2D2D2D"/>
          <w:kern w:val="0"/>
          <w:szCs w:val="21"/>
        </w:rPr>
        <w:t>发表较</w:t>
      </w:r>
      <w:proofErr w:type="gramEnd"/>
      <w:r w:rsidRPr="00F315E3">
        <w:rPr>
          <w:rFonts w:ascii="宋体" w:eastAsia="宋体" w:hAnsi="宋体" w:cs="宋体" w:hint="eastAsia"/>
          <w:color w:val="2D2D2D"/>
          <w:kern w:val="0"/>
          <w:szCs w:val="21"/>
        </w:rPr>
        <w:t>高水平的教育管理类文章3篇以上（</w:t>
      </w:r>
      <w:proofErr w:type="gramStart"/>
      <w:r w:rsidRPr="00F315E3">
        <w:rPr>
          <w:rFonts w:ascii="宋体" w:eastAsia="宋体" w:hAnsi="宋体" w:cs="宋体" w:hint="eastAsia"/>
          <w:color w:val="2D2D2D"/>
          <w:kern w:val="0"/>
          <w:szCs w:val="21"/>
        </w:rPr>
        <w:t>限独著</w:t>
      </w:r>
      <w:proofErr w:type="gramEnd"/>
      <w:r w:rsidRPr="00F315E3">
        <w:rPr>
          <w:rFonts w:ascii="宋体" w:eastAsia="宋体" w:hAnsi="宋体" w:cs="宋体" w:hint="eastAsia"/>
          <w:color w:val="2D2D2D"/>
          <w:kern w:val="0"/>
          <w:szCs w:val="21"/>
        </w:rPr>
        <w:t>），主持或作为主要完成人参与市厅级以上教育管理研究项目（课题）</w:t>
      </w:r>
      <w:proofErr w:type="gramStart"/>
      <w:r w:rsidRPr="00F315E3">
        <w:rPr>
          <w:rFonts w:ascii="宋体" w:eastAsia="宋体" w:hAnsi="宋体" w:cs="宋体" w:hint="eastAsia"/>
          <w:color w:val="2D2D2D"/>
          <w:kern w:val="0"/>
          <w:szCs w:val="21"/>
        </w:rPr>
        <w:t>通过结项验收</w:t>
      </w:r>
      <w:proofErr w:type="gramEnd"/>
      <w:r w:rsidRPr="00F315E3">
        <w:rPr>
          <w:rFonts w:ascii="宋体" w:eastAsia="宋体" w:hAnsi="宋体" w:cs="宋体" w:hint="eastAsia"/>
          <w:color w:val="2D2D2D"/>
          <w:kern w:val="0"/>
          <w:szCs w:val="21"/>
        </w:rPr>
        <w:t>。</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b/>
          <w:bCs/>
          <w:color w:val="2D2D2D"/>
          <w:kern w:val="0"/>
        </w:rPr>
        <w:t xml:space="preserve">　　三、推荐与评审程序</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（一）评审按照个人申报，自下而上、民主评议、逐级推荐、专家评审等程序进行，坚持“公开、平等、竞争、择优”的原则。</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lastRenderedPageBreak/>
        <w:t xml:space="preserve">　　（二）推荐单位在个人申报、民主评议、单位推荐的基础上，根据河南省教育厅优秀教育管理人才的评审条件和相关规定，民主、公开、公平、公正的遴选推荐候选人。推荐人选经公示（不少于7天）后，报河南省教育厅优秀教育管理人才评选委员会进行评审。</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三）评委会在认真审查相关材料的基础上，根据申报人员的业绩、考核情况进行评议，按照名额和得票多少依次确定人选。确定的人选名单将在河南省教育厅网站（http://www.haedu.gov.cn）公示，入选人员登记表审批后按原推荐渠道返还存档。</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各地各单位要切实加强对人选推荐工作的领导，紧密结合人才队伍建设和管理队伍建设规划，从本地本单位实际出发，统筹安排，按照选拔条件和程序，切实做好人选推荐的各项工作。</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b/>
          <w:bCs/>
          <w:color w:val="2D2D2D"/>
          <w:kern w:val="0"/>
        </w:rPr>
        <w:t xml:space="preserve">　　四、待遇与管理</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（一）待遇</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优秀教育管理人才是河南省教育厅为表彰全省教育系统有突出贡献的教育管理工作者而设立的一种综合性荣誉称号。省教育厅将对入选人员授予“优秀教育管理人才”荣誉称号，并颁发荣誉证书。</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（二）管理</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对河南省教育厅优秀教育管理人才在岗期间实行动态管理,5年为一个周期。周期届满时,省教育厅组织人员对其进行综合考核。经考核合格者,保留其荣誉称号;经考核不合格者，或有违法、违纪等行为的，取消其荣誉称号。</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今后凡遇推荐河南省或国家有关教育管理人才项目人选时，各地各单位要根据有关规定要求，从入选河南省教育厅优秀教育管理人才的人选中择优推荐。</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b/>
          <w:bCs/>
          <w:color w:val="2D2D2D"/>
          <w:kern w:val="0"/>
        </w:rPr>
        <w:t xml:space="preserve">　　五、报送材料要求</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（一）报送材料</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1.推荐报告1份。以各推荐单位的名义向省教育厅报送正式文件，文中注明联系人及电话。</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2.《河南省教育厅2015年度优秀教育管理人才候选人推荐汇总表》（见附件2）1份，电子版发送至jytrcgz@163.com。</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3.所在单位出具的推荐人选考核材料1份。从德、能、勤、绩四个方面对推荐人选进行考核，字数控制在2000字以内，加盖推荐人选单位公章。</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4.《河南省教育厅优秀教育管理人才申报审批表》（见附件3）一式2份。填写表格时，可根据填写内容多少对表格做适当调整，但不得增加或删减填写栏目。</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5.《河南省教育厅2015年度优秀教育管理人才评审简表》（见附件4）一式10份，使用A3纸张，正反双面打印。</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6.推荐人选专业技术职务任职资格证书、最高学历（学位）证书以及推荐人选2010年以来获奖荣誉证书、从事教育管理工作取得突出业绩的有关证明材料复印件1套。另附清单</w:t>
      </w:r>
      <w:r w:rsidRPr="00F315E3">
        <w:rPr>
          <w:rFonts w:ascii="宋体" w:eastAsia="宋体" w:hAnsi="宋体" w:cs="宋体" w:hint="eastAsia"/>
          <w:color w:val="2D2D2D"/>
          <w:kern w:val="0"/>
          <w:szCs w:val="21"/>
        </w:rPr>
        <w:lastRenderedPageBreak/>
        <w:t>1份（样式见附件5），装订在复印材料之前。复印件逐页标注页码，并与清单的“页码”栏一致，以便专家查阅。</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7.推荐人选2010年以来出版的著作封面、扉页、目录，在CN学术期刊发表的论文发表刊物封面、目录及论文页复印件1套；在市级以上报纸发表的教育管理类文章复印件1套，另附清单1份（样式见附件5），装订在复印材料之前。复印件逐页标注页码，并与清单的“页码”栏一致，以便专家查阅。</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8.推荐人选2010年以来主持或作为主要完成人参与的教育管理研究项目获奖证书、成果鉴定证书等业绩材料复印件1套。另附清单1份（样式见附件5），装订在复印材料之前。复印件按获奖级别从高到低排序，逐页标注页码，并与清单的“页码”栏一致，以便专家查阅。</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（二）报送要求</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推荐人选的专业技术职务任职资格证书、最高学历（学位）证书、获奖证书、培训证书、论文、著作等原件，由相应的人事管理部门负责查验，上报时不需提交，但上报的复印件须由主办人员逐一审验并在清单上签字、加盖审验单位印章。每位人选的材料单独装袋，袋上注明“河南省教育厅2015年度优秀教育管理人才人选”字样，并写明人选姓名、推荐单位。中等职业学校、中小学、幼儿园人选材料还应注明所在省辖市或直管县（市）。</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以上材料均需加盖单位公章,主要负责人签字。材料6-8需装订成册。</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b/>
          <w:bCs/>
          <w:color w:val="2D2D2D"/>
          <w:kern w:val="0"/>
        </w:rPr>
        <w:t xml:space="preserve">　　六、材料报送时间安排和地点</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（一）时间安排</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2015年10月15日省辖市、省直管县（市）、郑州以外省属中等职业学校；</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2015年10月16日高等学校、在郑州的省属中等职业学校、教育厅直属学校。</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（二）报送地点</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郑州市农业路2号（农业路与经五路交汇处，原河南机电学校内，学校操场</w:t>
      </w:r>
      <w:proofErr w:type="gramStart"/>
      <w:r w:rsidRPr="00F315E3">
        <w:rPr>
          <w:rFonts w:ascii="宋体" w:eastAsia="宋体" w:hAnsi="宋体" w:cs="宋体" w:hint="eastAsia"/>
          <w:color w:val="2D2D2D"/>
          <w:kern w:val="0"/>
          <w:szCs w:val="21"/>
        </w:rPr>
        <w:t>对面实训楼</w:t>
      </w:r>
      <w:proofErr w:type="gramEnd"/>
      <w:r w:rsidRPr="00F315E3">
        <w:rPr>
          <w:rFonts w:ascii="宋体" w:eastAsia="宋体" w:hAnsi="宋体" w:cs="宋体" w:hint="eastAsia"/>
          <w:color w:val="2D2D2D"/>
          <w:kern w:val="0"/>
          <w:szCs w:val="21"/>
        </w:rPr>
        <w:t>南楼206室）。</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联系人：省教育厅人事处：冯轩友、张哲（负责政策咨询）</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0371-69691091；69691976</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省教育信息中心：朱长春、付宁宁（负责技术支持）</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65907923（65909835）转850；</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65909553</w:t>
      </w:r>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附件：</w:t>
      </w:r>
      <w:hyperlink r:id="rId4" w:history="1">
        <w:r w:rsidRPr="00F315E3">
          <w:rPr>
            <w:rFonts w:ascii="宋体" w:eastAsia="宋体" w:hAnsi="宋体" w:cs="宋体" w:hint="eastAsia"/>
            <w:color w:val="0000FF"/>
            <w:kern w:val="0"/>
          </w:rPr>
          <w:t>1.河南省教育厅2015年优秀教育管理人才候选人推荐名额分配表</w:t>
        </w:r>
      </w:hyperlink>
    </w:p>
    <w:p w:rsidR="00F315E3" w:rsidRPr="00F315E3" w:rsidRDefault="00F315E3" w:rsidP="00F315E3">
      <w:pPr>
        <w:widowControl/>
        <w:spacing w:line="390" w:lineRule="atLeast"/>
        <w:jc w:val="left"/>
        <w:rPr>
          <w:rFonts w:ascii="宋体" w:eastAsia="宋体" w:hAnsi="宋体" w:cs="宋体" w:hint="eastAsia"/>
          <w:color w:val="2D2D2D"/>
          <w:kern w:val="0"/>
          <w:szCs w:val="21"/>
        </w:rPr>
      </w:pPr>
      <w:hyperlink r:id="rId5" w:history="1">
        <w:r w:rsidRPr="00F315E3">
          <w:rPr>
            <w:rFonts w:ascii="宋体" w:eastAsia="宋体" w:hAnsi="宋体" w:cs="宋体" w:hint="eastAsia"/>
            <w:color w:val="0000FF"/>
            <w:kern w:val="0"/>
          </w:rPr>
          <w:t xml:space="preserve">　      　2.河南省教育厅2015年优秀教育管理人才候选人推荐汇总表</w:t>
        </w:r>
      </w:hyperlink>
    </w:p>
    <w:p w:rsidR="00F315E3" w:rsidRPr="00F315E3" w:rsidRDefault="00F315E3" w:rsidP="00F315E3">
      <w:pPr>
        <w:widowControl/>
        <w:spacing w:line="390" w:lineRule="atLeast"/>
        <w:jc w:val="left"/>
        <w:rPr>
          <w:rFonts w:ascii="宋体" w:eastAsia="宋体" w:hAnsi="宋体" w:cs="宋体" w:hint="eastAsia"/>
          <w:color w:val="2D2D2D"/>
          <w:kern w:val="0"/>
          <w:szCs w:val="21"/>
        </w:rPr>
      </w:pPr>
      <w:hyperlink r:id="rId6" w:history="1">
        <w:r w:rsidRPr="00F315E3">
          <w:rPr>
            <w:rFonts w:ascii="宋体" w:eastAsia="宋体" w:hAnsi="宋体" w:cs="宋体" w:hint="eastAsia"/>
            <w:color w:val="0000FF"/>
            <w:kern w:val="0"/>
          </w:rPr>
          <w:t xml:space="preserve">　      　3.河南省教育厅优秀教育管理人才申报审批表</w:t>
        </w:r>
      </w:hyperlink>
    </w:p>
    <w:p w:rsidR="00F315E3" w:rsidRPr="00F315E3" w:rsidRDefault="00F315E3" w:rsidP="00F315E3">
      <w:pPr>
        <w:widowControl/>
        <w:spacing w:line="390" w:lineRule="atLeast"/>
        <w:jc w:val="left"/>
        <w:rPr>
          <w:rFonts w:ascii="宋体" w:eastAsia="宋体" w:hAnsi="宋体" w:cs="宋体" w:hint="eastAsia"/>
          <w:color w:val="2D2D2D"/>
          <w:kern w:val="0"/>
          <w:szCs w:val="21"/>
        </w:rPr>
      </w:pPr>
      <w:hyperlink r:id="rId7" w:history="1">
        <w:r w:rsidRPr="00F315E3">
          <w:rPr>
            <w:rFonts w:ascii="宋体" w:eastAsia="宋体" w:hAnsi="宋体" w:cs="宋体" w:hint="eastAsia"/>
            <w:color w:val="0000FF"/>
            <w:kern w:val="0"/>
          </w:rPr>
          <w:t xml:space="preserve">　      　4.河南省教育厅2015年优秀教育管理人才评审简表</w:t>
        </w:r>
      </w:hyperlink>
    </w:p>
    <w:p w:rsidR="00F315E3" w:rsidRPr="00F315E3" w:rsidRDefault="00F315E3" w:rsidP="00F315E3">
      <w:pPr>
        <w:widowControl/>
        <w:spacing w:line="390" w:lineRule="atLeast"/>
        <w:jc w:val="left"/>
        <w:rPr>
          <w:rFonts w:ascii="宋体" w:eastAsia="宋体" w:hAnsi="宋体" w:cs="宋体" w:hint="eastAsia"/>
          <w:color w:val="2D2D2D"/>
          <w:kern w:val="0"/>
          <w:szCs w:val="21"/>
        </w:rPr>
      </w:pPr>
      <w:hyperlink r:id="rId8" w:history="1">
        <w:r w:rsidRPr="00F315E3">
          <w:rPr>
            <w:rFonts w:ascii="宋体" w:eastAsia="宋体" w:hAnsi="宋体" w:cs="宋体" w:hint="eastAsia"/>
            <w:color w:val="0000FF"/>
            <w:kern w:val="0"/>
          </w:rPr>
          <w:t xml:space="preserve">　　      5.证书复印件清单（样式）</w:t>
        </w:r>
      </w:hyperlink>
    </w:p>
    <w:p w:rsidR="00F315E3" w:rsidRPr="00F315E3" w:rsidRDefault="00F315E3" w:rsidP="00F315E3">
      <w:pPr>
        <w:widowControl/>
        <w:spacing w:line="390" w:lineRule="atLeast"/>
        <w:jc w:val="left"/>
        <w:rPr>
          <w:rFonts w:ascii="宋体" w:eastAsia="宋体" w:hAnsi="宋体" w:cs="宋体" w:hint="eastAsia"/>
          <w:color w:val="2D2D2D"/>
          <w:kern w:val="0"/>
          <w:szCs w:val="21"/>
        </w:rPr>
      </w:pPr>
      <w:r w:rsidRPr="00F315E3">
        <w:rPr>
          <w:rFonts w:ascii="宋体" w:eastAsia="宋体" w:hAnsi="宋体" w:cs="宋体" w:hint="eastAsia"/>
          <w:color w:val="2D2D2D"/>
          <w:kern w:val="0"/>
          <w:szCs w:val="21"/>
        </w:rPr>
        <w:t xml:space="preserve">　　以上附件请登录jytcailiaoxiazai@163.com（密码：000000aaa）下载后使用。</w:t>
      </w:r>
    </w:p>
    <w:p w:rsidR="002F08F6" w:rsidRPr="00F315E3" w:rsidRDefault="002F08F6">
      <w:pPr>
        <w:rPr>
          <w:rFonts w:hint="eastAsia"/>
        </w:rPr>
      </w:pPr>
    </w:p>
    <w:sectPr w:rsidR="002F08F6" w:rsidRPr="00F315E3" w:rsidSect="002F08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15E3"/>
    <w:rsid w:val="00002580"/>
    <w:rsid w:val="00015BC3"/>
    <w:rsid w:val="00045992"/>
    <w:rsid w:val="000736EA"/>
    <w:rsid w:val="0008062E"/>
    <w:rsid w:val="00093B6A"/>
    <w:rsid w:val="000D6214"/>
    <w:rsid w:val="000E1948"/>
    <w:rsid w:val="000E4B89"/>
    <w:rsid w:val="001018CF"/>
    <w:rsid w:val="00103B2F"/>
    <w:rsid w:val="0010736B"/>
    <w:rsid w:val="00130670"/>
    <w:rsid w:val="00152B08"/>
    <w:rsid w:val="00160C81"/>
    <w:rsid w:val="00174302"/>
    <w:rsid w:val="00187F3D"/>
    <w:rsid w:val="00212EF0"/>
    <w:rsid w:val="00213F15"/>
    <w:rsid w:val="00214E75"/>
    <w:rsid w:val="00234EE9"/>
    <w:rsid w:val="00240B7A"/>
    <w:rsid w:val="00260C46"/>
    <w:rsid w:val="002901AF"/>
    <w:rsid w:val="002A50D6"/>
    <w:rsid w:val="002D0365"/>
    <w:rsid w:val="002E7A6D"/>
    <w:rsid w:val="002F08F6"/>
    <w:rsid w:val="002F53FC"/>
    <w:rsid w:val="0030226E"/>
    <w:rsid w:val="003036EA"/>
    <w:rsid w:val="003147FA"/>
    <w:rsid w:val="00314CDA"/>
    <w:rsid w:val="003241F4"/>
    <w:rsid w:val="00336724"/>
    <w:rsid w:val="003640F7"/>
    <w:rsid w:val="003647EC"/>
    <w:rsid w:val="00371986"/>
    <w:rsid w:val="003731B0"/>
    <w:rsid w:val="003A6ECF"/>
    <w:rsid w:val="003B79EA"/>
    <w:rsid w:val="003C58D9"/>
    <w:rsid w:val="003D16BD"/>
    <w:rsid w:val="003E5A6C"/>
    <w:rsid w:val="003F03B6"/>
    <w:rsid w:val="003F4193"/>
    <w:rsid w:val="0040602D"/>
    <w:rsid w:val="00427B75"/>
    <w:rsid w:val="00442080"/>
    <w:rsid w:val="00485E02"/>
    <w:rsid w:val="004A6D99"/>
    <w:rsid w:val="004B0B3D"/>
    <w:rsid w:val="004B6B5D"/>
    <w:rsid w:val="00505615"/>
    <w:rsid w:val="00514DA7"/>
    <w:rsid w:val="005170E5"/>
    <w:rsid w:val="00533821"/>
    <w:rsid w:val="00533AA3"/>
    <w:rsid w:val="00536E24"/>
    <w:rsid w:val="00536FD7"/>
    <w:rsid w:val="00540254"/>
    <w:rsid w:val="0057794D"/>
    <w:rsid w:val="005826E3"/>
    <w:rsid w:val="00591C6F"/>
    <w:rsid w:val="005D11A3"/>
    <w:rsid w:val="00630E66"/>
    <w:rsid w:val="00680FE9"/>
    <w:rsid w:val="006943B0"/>
    <w:rsid w:val="006A4BC6"/>
    <w:rsid w:val="006B7D20"/>
    <w:rsid w:val="006D2830"/>
    <w:rsid w:val="00714779"/>
    <w:rsid w:val="007501F1"/>
    <w:rsid w:val="00772EBA"/>
    <w:rsid w:val="00775238"/>
    <w:rsid w:val="0077585E"/>
    <w:rsid w:val="007C781D"/>
    <w:rsid w:val="007D5E7B"/>
    <w:rsid w:val="007F6D43"/>
    <w:rsid w:val="00807075"/>
    <w:rsid w:val="00815C42"/>
    <w:rsid w:val="00824CAF"/>
    <w:rsid w:val="008415DD"/>
    <w:rsid w:val="00850314"/>
    <w:rsid w:val="00866477"/>
    <w:rsid w:val="00874822"/>
    <w:rsid w:val="008B5CA5"/>
    <w:rsid w:val="008C569D"/>
    <w:rsid w:val="008D1FDA"/>
    <w:rsid w:val="008E0883"/>
    <w:rsid w:val="008F3C00"/>
    <w:rsid w:val="00915FED"/>
    <w:rsid w:val="00922117"/>
    <w:rsid w:val="0092720F"/>
    <w:rsid w:val="009428B0"/>
    <w:rsid w:val="00944508"/>
    <w:rsid w:val="00944C4B"/>
    <w:rsid w:val="0094566F"/>
    <w:rsid w:val="00950F8D"/>
    <w:rsid w:val="00966809"/>
    <w:rsid w:val="00966D4A"/>
    <w:rsid w:val="00981846"/>
    <w:rsid w:val="009A7154"/>
    <w:rsid w:val="009E4157"/>
    <w:rsid w:val="009F3DBB"/>
    <w:rsid w:val="00A00D6C"/>
    <w:rsid w:val="00A06211"/>
    <w:rsid w:val="00A17E52"/>
    <w:rsid w:val="00A94FB4"/>
    <w:rsid w:val="00AB5F03"/>
    <w:rsid w:val="00AC0D01"/>
    <w:rsid w:val="00AC62C7"/>
    <w:rsid w:val="00AD3848"/>
    <w:rsid w:val="00AF035A"/>
    <w:rsid w:val="00B12758"/>
    <w:rsid w:val="00B12CB8"/>
    <w:rsid w:val="00B1337F"/>
    <w:rsid w:val="00B241FE"/>
    <w:rsid w:val="00B364F0"/>
    <w:rsid w:val="00B36C16"/>
    <w:rsid w:val="00B445AA"/>
    <w:rsid w:val="00B81BC9"/>
    <w:rsid w:val="00B8716F"/>
    <w:rsid w:val="00B92CCE"/>
    <w:rsid w:val="00B974FD"/>
    <w:rsid w:val="00BA499B"/>
    <w:rsid w:val="00BE2BA8"/>
    <w:rsid w:val="00BE66FF"/>
    <w:rsid w:val="00C22975"/>
    <w:rsid w:val="00C3188D"/>
    <w:rsid w:val="00C338CE"/>
    <w:rsid w:val="00C63929"/>
    <w:rsid w:val="00C849E7"/>
    <w:rsid w:val="00C92E6A"/>
    <w:rsid w:val="00CA121F"/>
    <w:rsid w:val="00CB4DE9"/>
    <w:rsid w:val="00CB721B"/>
    <w:rsid w:val="00CD0E2F"/>
    <w:rsid w:val="00CE33E2"/>
    <w:rsid w:val="00D21360"/>
    <w:rsid w:val="00D643F9"/>
    <w:rsid w:val="00DD0035"/>
    <w:rsid w:val="00DD0FEE"/>
    <w:rsid w:val="00DE0239"/>
    <w:rsid w:val="00DE3D51"/>
    <w:rsid w:val="00E02ECE"/>
    <w:rsid w:val="00E13792"/>
    <w:rsid w:val="00E24FB3"/>
    <w:rsid w:val="00E453B3"/>
    <w:rsid w:val="00E6153D"/>
    <w:rsid w:val="00E80E96"/>
    <w:rsid w:val="00E84B1A"/>
    <w:rsid w:val="00EB2380"/>
    <w:rsid w:val="00F2759B"/>
    <w:rsid w:val="00F315E3"/>
    <w:rsid w:val="00F72984"/>
    <w:rsid w:val="00F822DE"/>
    <w:rsid w:val="00F838BB"/>
    <w:rsid w:val="00F91E94"/>
    <w:rsid w:val="00FC3AC4"/>
    <w:rsid w:val="00FC48D1"/>
    <w:rsid w:val="00FE217B"/>
    <w:rsid w:val="00FF31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8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15E3"/>
    <w:rPr>
      <w:strike w:val="0"/>
      <w:dstrike w:val="0"/>
      <w:color w:val="2D2D2D"/>
      <w:u w:val="none"/>
      <w:effect w:val="none"/>
    </w:rPr>
  </w:style>
  <w:style w:type="character" w:styleId="a4">
    <w:name w:val="Strong"/>
    <w:basedOn w:val="a0"/>
    <w:uiPriority w:val="22"/>
    <w:qFormat/>
    <w:rsid w:val="00F315E3"/>
    <w:rPr>
      <w:b/>
      <w:bCs/>
    </w:rPr>
  </w:style>
</w:styles>
</file>

<file path=word/webSettings.xml><?xml version="1.0" encoding="utf-8"?>
<w:webSettings xmlns:r="http://schemas.openxmlformats.org/officeDocument/2006/relationships" xmlns:w="http://schemas.openxmlformats.org/wordprocessingml/2006/main">
  <w:divs>
    <w:div w:id="1534490358">
      <w:bodyDiv w:val="1"/>
      <w:marLeft w:val="0"/>
      <w:marRight w:val="0"/>
      <w:marTop w:val="0"/>
      <w:marBottom w:val="0"/>
      <w:divBdr>
        <w:top w:val="none" w:sz="0" w:space="0" w:color="auto"/>
        <w:left w:val="none" w:sz="0" w:space="0" w:color="auto"/>
        <w:bottom w:val="none" w:sz="0" w:space="0" w:color="auto"/>
        <w:right w:val="none" w:sz="0" w:space="0" w:color="auto"/>
      </w:divBdr>
      <w:divsChild>
        <w:div w:id="908804900">
          <w:marLeft w:val="0"/>
          <w:marRight w:val="0"/>
          <w:marTop w:val="0"/>
          <w:marBottom w:val="0"/>
          <w:divBdr>
            <w:top w:val="none" w:sz="0" w:space="0" w:color="auto"/>
            <w:left w:val="none" w:sz="0" w:space="0" w:color="auto"/>
            <w:bottom w:val="none" w:sz="0" w:space="0" w:color="auto"/>
            <w:right w:val="none" w:sz="0" w:space="0" w:color="auto"/>
          </w:divBdr>
          <w:divsChild>
            <w:div w:id="182325430">
              <w:marLeft w:val="0"/>
              <w:marRight w:val="0"/>
              <w:marTop w:val="0"/>
              <w:marBottom w:val="0"/>
              <w:divBdr>
                <w:top w:val="none" w:sz="0" w:space="0" w:color="auto"/>
                <w:left w:val="none" w:sz="0" w:space="0" w:color="auto"/>
                <w:bottom w:val="none" w:sz="0" w:space="0" w:color="auto"/>
                <w:right w:val="none" w:sz="0" w:space="0" w:color="auto"/>
              </w:divBdr>
              <w:divsChild>
                <w:div w:id="1163157177">
                  <w:marLeft w:val="0"/>
                  <w:marRight w:val="0"/>
                  <w:marTop w:val="120"/>
                  <w:marBottom w:val="0"/>
                  <w:divBdr>
                    <w:top w:val="none" w:sz="0" w:space="0" w:color="auto"/>
                    <w:left w:val="none" w:sz="0" w:space="0" w:color="auto"/>
                    <w:bottom w:val="none" w:sz="0" w:space="0" w:color="auto"/>
                    <w:right w:val="none" w:sz="0" w:space="0" w:color="auto"/>
                  </w:divBdr>
                  <w:divsChild>
                    <w:div w:id="619459472">
                      <w:marLeft w:val="0"/>
                      <w:marRight w:val="0"/>
                      <w:marTop w:val="0"/>
                      <w:marBottom w:val="0"/>
                      <w:divBdr>
                        <w:top w:val="none" w:sz="0" w:space="0" w:color="auto"/>
                        <w:left w:val="none" w:sz="0" w:space="0" w:color="auto"/>
                        <w:bottom w:val="none" w:sz="0" w:space="0" w:color="auto"/>
                        <w:right w:val="none" w:sz="0" w:space="0" w:color="auto"/>
                      </w:divBdr>
                      <w:divsChild>
                        <w:div w:id="1649482688">
                          <w:marLeft w:val="0"/>
                          <w:marRight w:val="0"/>
                          <w:marTop w:val="0"/>
                          <w:marBottom w:val="0"/>
                          <w:divBdr>
                            <w:top w:val="none" w:sz="0" w:space="0" w:color="auto"/>
                            <w:left w:val="single" w:sz="6" w:space="15" w:color="CCCCCC"/>
                            <w:bottom w:val="single" w:sz="6" w:space="15" w:color="CCCCCC"/>
                            <w:right w:val="single" w:sz="6" w:space="15" w:color="CCCCCC"/>
                          </w:divBdr>
                          <w:divsChild>
                            <w:div w:id="339696502">
                              <w:marLeft w:val="0"/>
                              <w:marRight w:val="0"/>
                              <w:marTop w:val="150"/>
                              <w:marBottom w:val="0"/>
                              <w:divBdr>
                                <w:top w:val="none" w:sz="0" w:space="0" w:color="auto"/>
                                <w:left w:val="none" w:sz="0" w:space="0" w:color="auto"/>
                                <w:bottom w:val="none" w:sz="0" w:space="0" w:color="auto"/>
                                <w:right w:val="none" w:sz="0" w:space="0" w:color="auto"/>
                              </w:divBdr>
                              <w:divsChild>
                                <w:div w:id="1005938819">
                                  <w:marLeft w:val="0"/>
                                  <w:marRight w:val="0"/>
                                  <w:marTop w:val="0"/>
                                  <w:marBottom w:val="0"/>
                                  <w:divBdr>
                                    <w:top w:val="none" w:sz="0" w:space="0" w:color="auto"/>
                                    <w:left w:val="none" w:sz="0" w:space="0" w:color="auto"/>
                                    <w:bottom w:val="none" w:sz="0" w:space="0" w:color="auto"/>
                                    <w:right w:val="none" w:sz="0" w:space="0" w:color="auto"/>
                                  </w:divBdr>
                                </w:div>
                                <w:div w:id="514004517">
                                  <w:marLeft w:val="0"/>
                                  <w:marRight w:val="0"/>
                                  <w:marTop w:val="0"/>
                                  <w:marBottom w:val="0"/>
                                  <w:divBdr>
                                    <w:top w:val="none" w:sz="0" w:space="0" w:color="auto"/>
                                    <w:left w:val="none" w:sz="0" w:space="0" w:color="auto"/>
                                    <w:bottom w:val="none" w:sz="0" w:space="0" w:color="auto"/>
                                    <w:right w:val="none" w:sz="0" w:space="0" w:color="auto"/>
                                  </w:divBdr>
                                </w:div>
                                <w:div w:id="174540876">
                                  <w:marLeft w:val="0"/>
                                  <w:marRight w:val="0"/>
                                  <w:marTop w:val="0"/>
                                  <w:marBottom w:val="0"/>
                                  <w:divBdr>
                                    <w:top w:val="none" w:sz="0" w:space="0" w:color="auto"/>
                                    <w:left w:val="none" w:sz="0" w:space="0" w:color="auto"/>
                                    <w:bottom w:val="none" w:sz="0" w:space="0" w:color="auto"/>
                                    <w:right w:val="none" w:sz="0" w:space="0" w:color="auto"/>
                                  </w:divBdr>
                                </w:div>
                                <w:div w:id="670182912">
                                  <w:marLeft w:val="0"/>
                                  <w:marRight w:val="0"/>
                                  <w:marTop w:val="0"/>
                                  <w:marBottom w:val="0"/>
                                  <w:divBdr>
                                    <w:top w:val="none" w:sz="0" w:space="0" w:color="auto"/>
                                    <w:left w:val="none" w:sz="0" w:space="0" w:color="auto"/>
                                    <w:bottom w:val="none" w:sz="0" w:space="0" w:color="auto"/>
                                    <w:right w:val="none" w:sz="0" w:space="0" w:color="auto"/>
                                  </w:divBdr>
                                </w:div>
                                <w:div w:id="1127549883">
                                  <w:marLeft w:val="0"/>
                                  <w:marRight w:val="0"/>
                                  <w:marTop w:val="0"/>
                                  <w:marBottom w:val="0"/>
                                  <w:divBdr>
                                    <w:top w:val="none" w:sz="0" w:space="0" w:color="auto"/>
                                    <w:left w:val="none" w:sz="0" w:space="0" w:color="auto"/>
                                    <w:bottom w:val="none" w:sz="0" w:space="0" w:color="auto"/>
                                    <w:right w:val="none" w:sz="0" w:space="0" w:color="auto"/>
                                  </w:divBdr>
                                </w:div>
                                <w:div w:id="518206463">
                                  <w:marLeft w:val="0"/>
                                  <w:marRight w:val="0"/>
                                  <w:marTop w:val="0"/>
                                  <w:marBottom w:val="0"/>
                                  <w:divBdr>
                                    <w:top w:val="none" w:sz="0" w:space="0" w:color="auto"/>
                                    <w:left w:val="none" w:sz="0" w:space="0" w:color="auto"/>
                                    <w:bottom w:val="none" w:sz="0" w:space="0" w:color="auto"/>
                                    <w:right w:val="none" w:sz="0" w:space="0" w:color="auto"/>
                                  </w:divBdr>
                                </w:div>
                                <w:div w:id="1183057954">
                                  <w:marLeft w:val="0"/>
                                  <w:marRight w:val="0"/>
                                  <w:marTop w:val="0"/>
                                  <w:marBottom w:val="0"/>
                                  <w:divBdr>
                                    <w:top w:val="none" w:sz="0" w:space="0" w:color="auto"/>
                                    <w:left w:val="none" w:sz="0" w:space="0" w:color="auto"/>
                                    <w:bottom w:val="none" w:sz="0" w:space="0" w:color="auto"/>
                                    <w:right w:val="none" w:sz="0" w:space="0" w:color="auto"/>
                                  </w:divBdr>
                                </w:div>
                                <w:div w:id="2100560812">
                                  <w:marLeft w:val="0"/>
                                  <w:marRight w:val="0"/>
                                  <w:marTop w:val="0"/>
                                  <w:marBottom w:val="0"/>
                                  <w:divBdr>
                                    <w:top w:val="none" w:sz="0" w:space="0" w:color="auto"/>
                                    <w:left w:val="none" w:sz="0" w:space="0" w:color="auto"/>
                                    <w:bottom w:val="none" w:sz="0" w:space="0" w:color="auto"/>
                                    <w:right w:val="none" w:sz="0" w:space="0" w:color="auto"/>
                                  </w:divBdr>
                                </w:div>
                                <w:div w:id="1642692090">
                                  <w:marLeft w:val="0"/>
                                  <w:marRight w:val="0"/>
                                  <w:marTop w:val="0"/>
                                  <w:marBottom w:val="0"/>
                                  <w:divBdr>
                                    <w:top w:val="none" w:sz="0" w:space="0" w:color="auto"/>
                                    <w:left w:val="none" w:sz="0" w:space="0" w:color="auto"/>
                                    <w:bottom w:val="none" w:sz="0" w:space="0" w:color="auto"/>
                                    <w:right w:val="none" w:sz="0" w:space="0" w:color="auto"/>
                                  </w:divBdr>
                                </w:div>
                                <w:div w:id="499931915">
                                  <w:marLeft w:val="0"/>
                                  <w:marRight w:val="0"/>
                                  <w:marTop w:val="0"/>
                                  <w:marBottom w:val="0"/>
                                  <w:divBdr>
                                    <w:top w:val="none" w:sz="0" w:space="0" w:color="auto"/>
                                    <w:left w:val="none" w:sz="0" w:space="0" w:color="auto"/>
                                    <w:bottom w:val="none" w:sz="0" w:space="0" w:color="auto"/>
                                    <w:right w:val="none" w:sz="0" w:space="0" w:color="auto"/>
                                  </w:divBdr>
                                </w:div>
                                <w:div w:id="1715958726">
                                  <w:marLeft w:val="0"/>
                                  <w:marRight w:val="0"/>
                                  <w:marTop w:val="0"/>
                                  <w:marBottom w:val="0"/>
                                  <w:divBdr>
                                    <w:top w:val="none" w:sz="0" w:space="0" w:color="auto"/>
                                    <w:left w:val="none" w:sz="0" w:space="0" w:color="auto"/>
                                    <w:bottom w:val="none" w:sz="0" w:space="0" w:color="auto"/>
                                    <w:right w:val="none" w:sz="0" w:space="0" w:color="auto"/>
                                  </w:divBdr>
                                </w:div>
                                <w:div w:id="297027634">
                                  <w:marLeft w:val="0"/>
                                  <w:marRight w:val="0"/>
                                  <w:marTop w:val="0"/>
                                  <w:marBottom w:val="0"/>
                                  <w:divBdr>
                                    <w:top w:val="none" w:sz="0" w:space="0" w:color="auto"/>
                                    <w:left w:val="none" w:sz="0" w:space="0" w:color="auto"/>
                                    <w:bottom w:val="none" w:sz="0" w:space="0" w:color="auto"/>
                                    <w:right w:val="none" w:sz="0" w:space="0" w:color="auto"/>
                                  </w:divBdr>
                                </w:div>
                                <w:div w:id="1133401818">
                                  <w:marLeft w:val="0"/>
                                  <w:marRight w:val="0"/>
                                  <w:marTop w:val="0"/>
                                  <w:marBottom w:val="0"/>
                                  <w:divBdr>
                                    <w:top w:val="none" w:sz="0" w:space="0" w:color="auto"/>
                                    <w:left w:val="none" w:sz="0" w:space="0" w:color="auto"/>
                                    <w:bottom w:val="none" w:sz="0" w:space="0" w:color="auto"/>
                                    <w:right w:val="none" w:sz="0" w:space="0" w:color="auto"/>
                                  </w:divBdr>
                                </w:div>
                                <w:div w:id="426586965">
                                  <w:marLeft w:val="0"/>
                                  <w:marRight w:val="0"/>
                                  <w:marTop w:val="0"/>
                                  <w:marBottom w:val="0"/>
                                  <w:divBdr>
                                    <w:top w:val="none" w:sz="0" w:space="0" w:color="auto"/>
                                    <w:left w:val="none" w:sz="0" w:space="0" w:color="auto"/>
                                    <w:bottom w:val="none" w:sz="0" w:space="0" w:color="auto"/>
                                    <w:right w:val="none" w:sz="0" w:space="0" w:color="auto"/>
                                  </w:divBdr>
                                </w:div>
                                <w:div w:id="1647928365">
                                  <w:marLeft w:val="0"/>
                                  <w:marRight w:val="0"/>
                                  <w:marTop w:val="0"/>
                                  <w:marBottom w:val="0"/>
                                  <w:divBdr>
                                    <w:top w:val="none" w:sz="0" w:space="0" w:color="auto"/>
                                    <w:left w:val="none" w:sz="0" w:space="0" w:color="auto"/>
                                    <w:bottom w:val="none" w:sz="0" w:space="0" w:color="auto"/>
                                    <w:right w:val="none" w:sz="0" w:space="0" w:color="auto"/>
                                  </w:divBdr>
                                </w:div>
                                <w:div w:id="1138301273">
                                  <w:marLeft w:val="0"/>
                                  <w:marRight w:val="0"/>
                                  <w:marTop w:val="0"/>
                                  <w:marBottom w:val="0"/>
                                  <w:divBdr>
                                    <w:top w:val="none" w:sz="0" w:space="0" w:color="auto"/>
                                    <w:left w:val="none" w:sz="0" w:space="0" w:color="auto"/>
                                    <w:bottom w:val="none" w:sz="0" w:space="0" w:color="auto"/>
                                    <w:right w:val="none" w:sz="0" w:space="0" w:color="auto"/>
                                  </w:divBdr>
                                </w:div>
                                <w:div w:id="198589326">
                                  <w:marLeft w:val="0"/>
                                  <w:marRight w:val="0"/>
                                  <w:marTop w:val="0"/>
                                  <w:marBottom w:val="0"/>
                                  <w:divBdr>
                                    <w:top w:val="none" w:sz="0" w:space="0" w:color="auto"/>
                                    <w:left w:val="none" w:sz="0" w:space="0" w:color="auto"/>
                                    <w:bottom w:val="none" w:sz="0" w:space="0" w:color="auto"/>
                                    <w:right w:val="none" w:sz="0" w:space="0" w:color="auto"/>
                                  </w:divBdr>
                                </w:div>
                                <w:div w:id="1073089541">
                                  <w:marLeft w:val="0"/>
                                  <w:marRight w:val="0"/>
                                  <w:marTop w:val="0"/>
                                  <w:marBottom w:val="0"/>
                                  <w:divBdr>
                                    <w:top w:val="none" w:sz="0" w:space="0" w:color="auto"/>
                                    <w:left w:val="none" w:sz="0" w:space="0" w:color="auto"/>
                                    <w:bottom w:val="none" w:sz="0" w:space="0" w:color="auto"/>
                                    <w:right w:val="none" w:sz="0" w:space="0" w:color="auto"/>
                                  </w:divBdr>
                                </w:div>
                                <w:div w:id="553737132">
                                  <w:marLeft w:val="0"/>
                                  <w:marRight w:val="0"/>
                                  <w:marTop w:val="0"/>
                                  <w:marBottom w:val="0"/>
                                  <w:divBdr>
                                    <w:top w:val="none" w:sz="0" w:space="0" w:color="auto"/>
                                    <w:left w:val="none" w:sz="0" w:space="0" w:color="auto"/>
                                    <w:bottom w:val="none" w:sz="0" w:space="0" w:color="auto"/>
                                    <w:right w:val="none" w:sz="0" w:space="0" w:color="auto"/>
                                  </w:divBdr>
                                </w:div>
                                <w:div w:id="2092190474">
                                  <w:marLeft w:val="0"/>
                                  <w:marRight w:val="0"/>
                                  <w:marTop w:val="0"/>
                                  <w:marBottom w:val="0"/>
                                  <w:divBdr>
                                    <w:top w:val="none" w:sz="0" w:space="0" w:color="auto"/>
                                    <w:left w:val="none" w:sz="0" w:space="0" w:color="auto"/>
                                    <w:bottom w:val="none" w:sz="0" w:space="0" w:color="auto"/>
                                    <w:right w:val="none" w:sz="0" w:space="0" w:color="auto"/>
                                  </w:divBdr>
                                </w:div>
                                <w:div w:id="1244604422">
                                  <w:marLeft w:val="0"/>
                                  <w:marRight w:val="0"/>
                                  <w:marTop w:val="0"/>
                                  <w:marBottom w:val="0"/>
                                  <w:divBdr>
                                    <w:top w:val="none" w:sz="0" w:space="0" w:color="auto"/>
                                    <w:left w:val="none" w:sz="0" w:space="0" w:color="auto"/>
                                    <w:bottom w:val="none" w:sz="0" w:space="0" w:color="auto"/>
                                    <w:right w:val="none" w:sz="0" w:space="0" w:color="auto"/>
                                  </w:divBdr>
                                </w:div>
                                <w:div w:id="107941212">
                                  <w:marLeft w:val="0"/>
                                  <w:marRight w:val="0"/>
                                  <w:marTop w:val="0"/>
                                  <w:marBottom w:val="0"/>
                                  <w:divBdr>
                                    <w:top w:val="none" w:sz="0" w:space="0" w:color="auto"/>
                                    <w:left w:val="none" w:sz="0" w:space="0" w:color="auto"/>
                                    <w:bottom w:val="none" w:sz="0" w:space="0" w:color="auto"/>
                                    <w:right w:val="none" w:sz="0" w:space="0" w:color="auto"/>
                                  </w:divBdr>
                                </w:div>
                                <w:div w:id="267005922">
                                  <w:marLeft w:val="0"/>
                                  <w:marRight w:val="0"/>
                                  <w:marTop w:val="0"/>
                                  <w:marBottom w:val="0"/>
                                  <w:divBdr>
                                    <w:top w:val="none" w:sz="0" w:space="0" w:color="auto"/>
                                    <w:left w:val="none" w:sz="0" w:space="0" w:color="auto"/>
                                    <w:bottom w:val="none" w:sz="0" w:space="0" w:color="auto"/>
                                    <w:right w:val="none" w:sz="0" w:space="0" w:color="auto"/>
                                  </w:divBdr>
                                </w:div>
                                <w:div w:id="387725035">
                                  <w:marLeft w:val="0"/>
                                  <w:marRight w:val="0"/>
                                  <w:marTop w:val="0"/>
                                  <w:marBottom w:val="0"/>
                                  <w:divBdr>
                                    <w:top w:val="none" w:sz="0" w:space="0" w:color="auto"/>
                                    <w:left w:val="none" w:sz="0" w:space="0" w:color="auto"/>
                                    <w:bottom w:val="none" w:sz="0" w:space="0" w:color="auto"/>
                                    <w:right w:val="none" w:sz="0" w:space="0" w:color="auto"/>
                                  </w:divBdr>
                                </w:div>
                                <w:div w:id="1747611180">
                                  <w:marLeft w:val="0"/>
                                  <w:marRight w:val="0"/>
                                  <w:marTop w:val="0"/>
                                  <w:marBottom w:val="0"/>
                                  <w:divBdr>
                                    <w:top w:val="none" w:sz="0" w:space="0" w:color="auto"/>
                                    <w:left w:val="none" w:sz="0" w:space="0" w:color="auto"/>
                                    <w:bottom w:val="none" w:sz="0" w:space="0" w:color="auto"/>
                                    <w:right w:val="none" w:sz="0" w:space="0" w:color="auto"/>
                                  </w:divBdr>
                                </w:div>
                                <w:div w:id="1006132710">
                                  <w:marLeft w:val="0"/>
                                  <w:marRight w:val="0"/>
                                  <w:marTop w:val="0"/>
                                  <w:marBottom w:val="0"/>
                                  <w:divBdr>
                                    <w:top w:val="none" w:sz="0" w:space="0" w:color="auto"/>
                                    <w:left w:val="none" w:sz="0" w:space="0" w:color="auto"/>
                                    <w:bottom w:val="none" w:sz="0" w:space="0" w:color="auto"/>
                                    <w:right w:val="none" w:sz="0" w:space="0" w:color="auto"/>
                                  </w:divBdr>
                                </w:div>
                                <w:div w:id="1913469072">
                                  <w:marLeft w:val="0"/>
                                  <w:marRight w:val="0"/>
                                  <w:marTop w:val="0"/>
                                  <w:marBottom w:val="0"/>
                                  <w:divBdr>
                                    <w:top w:val="none" w:sz="0" w:space="0" w:color="auto"/>
                                    <w:left w:val="none" w:sz="0" w:space="0" w:color="auto"/>
                                    <w:bottom w:val="none" w:sz="0" w:space="0" w:color="auto"/>
                                    <w:right w:val="none" w:sz="0" w:space="0" w:color="auto"/>
                                  </w:divBdr>
                                </w:div>
                                <w:div w:id="126046505">
                                  <w:marLeft w:val="0"/>
                                  <w:marRight w:val="0"/>
                                  <w:marTop w:val="0"/>
                                  <w:marBottom w:val="0"/>
                                  <w:divBdr>
                                    <w:top w:val="none" w:sz="0" w:space="0" w:color="auto"/>
                                    <w:left w:val="none" w:sz="0" w:space="0" w:color="auto"/>
                                    <w:bottom w:val="none" w:sz="0" w:space="0" w:color="auto"/>
                                    <w:right w:val="none" w:sz="0" w:space="0" w:color="auto"/>
                                  </w:divBdr>
                                </w:div>
                                <w:div w:id="816268383">
                                  <w:marLeft w:val="0"/>
                                  <w:marRight w:val="0"/>
                                  <w:marTop w:val="0"/>
                                  <w:marBottom w:val="0"/>
                                  <w:divBdr>
                                    <w:top w:val="none" w:sz="0" w:space="0" w:color="auto"/>
                                    <w:left w:val="none" w:sz="0" w:space="0" w:color="auto"/>
                                    <w:bottom w:val="none" w:sz="0" w:space="0" w:color="auto"/>
                                    <w:right w:val="none" w:sz="0" w:space="0" w:color="auto"/>
                                  </w:divBdr>
                                </w:div>
                                <w:div w:id="2093308308">
                                  <w:marLeft w:val="0"/>
                                  <w:marRight w:val="0"/>
                                  <w:marTop w:val="0"/>
                                  <w:marBottom w:val="0"/>
                                  <w:divBdr>
                                    <w:top w:val="none" w:sz="0" w:space="0" w:color="auto"/>
                                    <w:left w:val="none" w:sz="0" w:space="0" w:color="auto"/>
                                    <w:bottom w:val="none" w:sz="0" w:space="0" w:color="auto"/>
                                    <w:right w:val="none" w:sz="0" w:space="0" w:color="auto"/>
                                  </w:divBdr>
                                </w:div>
                                <w:div w:id="457921344">
                                  <w:marLeft w:val="0"/>
                                  <w:marRight w:val="0"/>
                                  <w:marTop w:val="0"/>
                                  <w:marBottom w:val="0"/>
                                  <w:divBdr>
                                    <w:top w:val="none" w:sz="0" w:space="0" w:color="auto"/>
                                    <w:left w:val="none" w:sz="0" w:space="0" w:color="auto"/>
                                    <w:bottom w:val="none" w:sz="0" w:space="0" w:color="auto"/>
                                    <w:right w:val="none" w:sz="0" w:space="0" w:color="auto"/>
                                  </w:divBdr>
                                </w:div>
                                <w:div w:id="1580753774">
                                  <w:marLeft w:val="0"/>
                                  <w:marRight w:val="0"/>
                                  <w:marTop w:val="0"/>
                                  <w:marBottom w:val="0"/>
                                  <w:divBdr>
                                    <w:top w:val="none" w:sz="0" w:space="0" w:color="auto"/>
                                    <w:left w:val="none" w:sz="0" w:space="0" w:color="auto"/>
                                    <w:bottom w:val="none" w:sz="0" w:space="0" w:color="auto"/>
                                    <w:right w:val="none" w:sz="0" w:space="0" w:color="auto"/>
                                  </w:divBdr>
                                </w:div>
                                <w:div w:id="263196615">
                                  <w:marLeft w:val="0"/>
                                  <w:marRight w:val="0"/>
                                  <w:marTop w:val="0"/>
                                  <w:marBottom w:val="0"/>
                                  <w:divBdr>
                                    <w:top w:val="none" w:sz="0" w:space="0" w:color="auto"/>
                                    <w:left w:val="none" w:sz="0" w:space="0" w:color="auto"/>
                                    <w:bottom w:val="none" w:sz="0" w:space="0" w:color="auto"/>
                                    <w:right w:val="none" w:sz="0" w:space="0" w:color="auto"/>
                                  </w:divBdr>
                                </w:div>
                                <w:div w:id="1385134413">
                                  <w:marLeft w:val="0"/>
                                  <w:marRight w:val="0"/>
                                  <w:marTop w:val="0"/>
                                  <w:marBottom w:val="0"/>
                                  <w:divBdr>
                                    <w:top w:val="none" w:sz="0" w:space="0" w:color="auto"/>
                                    <w:left w:val="none" w:sz="0" w:space="0" w:color="auto"/>
                                    <w:bottom w:val="none" w:sz="0" w:space="0" w:color="auto"/>
                                    <w:right w:val="none" w:sz="0" w:space="0" w:color="auto"/>
                                  </w:divBdr>
                                </w:div>
                                <w:div w:id="872376674">
                                  <w:marLeft w:val="0"/>
                                  <w:marRight w:val="0"/>
                                  <w:marTop w:val="0"/>
                                  <w:marBottom w:val="0"/>
                                  <w:divBdr>
                                    <w:top w:val="none" w:sz="0" w:space="0" w:color="auto"/>
                                    <w:left w:val="none" w:sz="0" w:space="0" w:color="auto"/>
                                    <w:bottom w:val="none" w:sz="0" w:space="0" w:color="auto"/>
                                    <w:right w:val="none" w:sz="0" w:space="0" w:color="auto"/>
                                  </w:divBdr>
                                </w:div>
                                <w:div w:id="2014215983">
                                  <w:marLeft w:val="0"/>
                                  <w:marRight w:val="0"/>
                                  <w:marTop w:val="0"/>
                                  <w:marBottom w:val="0"/>
                                  <w:divBdr>
                                    <w:top w:val="none" w:sz="0" w:space="0" w:color="auto"/>
                                    <w:left w:val="none" w:sz="0" w:space="0" w:color="auto"/>
                                    <w:bottom w:val="none" w:sz="0" w:space="0" w:color="auto"/>
                                    <w:right w:val="none" w:sz="0" w:space="0" w:color="auto"/>
                                  </w:divBdr>
                                </w:div>
                                <w:div w:id="1436099324">
                                  <w:marLeft w:val="0"/>
                                  <w:marRight w:val="0"/>
                                  <w:marTop w:val="0"/>
                                  <w:marBottom w:val="0"/>
                                  <w:divBdr>
                                    <w:top w:val="none" w:sz="0" w:space="0" w:color="auto"/>
                                    <w:left w:val="none" w:sz="0" w:space="0" w:color="auto"/>
                                    <w:bottom w:val="none" w:sz="0" w:space="0" w:color="auto"/>
                                    <w:right w:val="none" w:sz="0" w:space="0" w:color="auto"/>
                                  </w:divBdr>
                                </w:div>
                                <w:div w:id="1065223623">
                                  <w:marLeft w:val="0"/>
                                  <w:marRight w:val="0"/>
                                  <w:marTop w:val="0"/>
                                  <w:marBottom w:val="0"/>
                                  <w:divBdr>
                                    <w:top w:val="none" w:sz="0" w:space="0" w:color="auto"/>
                                    <w:left w:val="none" w:sz="0" w:space="0" w:color="auto"/>
                                    <w:bottom w:val="none" w:sz="0" w:space="0" w:color="auto"/>
                                    <w:right w:val="none" w:sz="0" w:space="0" w:color="auto"/>
                                  </w:divBdr>
                                </w:div>
                                <w:div w:id="980689674">
                                  <w:marLeft w:val="0"/>
                                  <w:marRight w:val="0"/>
                                  <w:marTop w:val="0"/>
                                  <w:marBottom w:val="0"/>
                                  <w:divBdr>
                                    <w:top w:val="none" w:sz="0" w:space="0" w:color="auto"/>
                                    <w:left w:val="none" w:sz="0" w:space="0" w:color="auto"/>
                                    <w:bottom w:val="none" w:sz="0" w:space="0" w:color="auto"/>
                                    <w:right w:val="none" w:sz="0" w:space="0" w:color="auto"/>
                                  </w:divBdr>
                                </w:div>
                                <w:div w:id="1329363334">
                                  <w:marLeft w:val="0"/>
                                  <w:marRight w:val="0"/>
                                  <w:marTop w:val="0"/>
                                  <w:marBottom w:val="0"/>
                                  <w:divBdr>
                                    <w:top w:val="none" w:sz="0" w:space="0" w:color="auto"/>
                                    <w:left w:val="none" w:sz="0" w:space="0" w:color="auto"/>
                                    <w:bottom w:val="none" w:sz="0" w:space="0" w:color="auto"/>
                                    <w:right w:val="none" w:sz="0" w:space="0" w:color="auto"/>
                                  </w:divBdr>
                                </w:div>
                                <w:div w:id="1022829250">
                                  <w:marLeft w:val="0"/>
                                  <w:marRight w:val="0"/>
                                  <w:marTop w:val="0"/>
                                  <w:marBottom w:val="0"/>
                                  <w:divBdr>
                                    <w:top w:val="none" w:sz="0" w:space="0" w:color="auto"/>
                                    <w:left w:val="none" w:sz="0" w:space="0" w:color="auto"/>
                                    <w:bottom w:val="none" w:sz="0" w:space="0" w:color="auto"/>
                                    <w:right w:val="none" w:sz="0" w:space="0" w:color="auto"/>
                                  </w:divBdr>
                                </w:div>
                                <w:div w:id="2045323574">
                                  <w:marLeft w:val="0"/>
                                  <w:marRight w:val="0"/>
                                  <w:marTop w:val="0"/>
                                  <w:marBottom w:val="0"/>
                                  <w:divBdr>
                                    <w:top w:val="none" w:sz="0" w:space="0" w:color="auto"/>
                                    <w:left w:val="none" w:sz="0" w:space="0" w:color="auto"/>
                                    <w:bottom w:val="none" w:sz="0" w:space="0" w:color="auto"/>
                                    <w:right w:val="none" w:sz="0" w:space="0" w:color="auto"/>
                                  </w:divBdr>
                                </w:div>
                                <w:div w:id="52627741">
                                  <w:marLeft w:val="0"/>
                                  <w:marRight w:val="0"/>
                                  <w:marTop w:val="0"/>
                                  <w:marBottom w:val="0"/>
                                  <w:divBdr>
                                    <w:top w:val="none" w:sz="0" w:space="0" w:color="auto"/>
                                    <w:left w:val="none" w:sz="0" w:space="0" w:color="auto"/>
                                    <w:bottom w:val="none" w:sz="0" w:space="0" w:color="auto"/>
                                    <w:right w:val="none" w:sz="0" w:space="0" w:color="auto"/>
                                  </w:divBdr>
                                </w:div>
                                <w:div w:id="369453250">
                                  <w:marLeft w:val="0"/>
                                  <w:marRight w:val="0"/>
                                  <w:marTop w:val="0"/>
                                  <w:marBottom w:val="0"/>
                                  <w:divBdr>
                                    <w:top w:val="none" w:sz="0" w:space="0" w:color="auto"/>
                                    <w:left w:val="none" w:sz="0" w:space="0" w:color="auto"/>
                                    <w:bottom w:val="none" w:sz="0" w:space="0" w:color="auto"/>
                                    <w:right w:val="none" w:sz="0" w:space="0" w:color="auto"/>
                                  </w:divBdr>
                                </w:div>
                                <w:div w:id="1856142568">
                                  <w:marLeft w:val="0"/>
                                  <w:marRight w:val="0"/>
                                  <w:marTop w:val="0"/>
                                  <w:marBottom w:val="0"/>
                                  <w:divBdr>
                                    <w:top w:val="none" w:sz="0" w:space="0" w:color="auto"/>
                                    <w:left w:val="none" w:sz="0" w:space="0" w:color="auto"/>
                                    <w:bottom w:val="none" w:sz="0" w:space="0" w:color="auto"/>
                                    <w:right w:val="none" w:sz="0" w:space="0" w:color="auto"/>
                                  </w:divBdr>
                                </w:div>
                                <w:div w:id="66653467">
                                  <w:marLeft w:val="0"/>
                                  <w:marRight w:val="0"/>
                                  <w:marTop w:val="0"/>
                                  <w:marBottom w:val="0"/>
                                  <w:divBdr>
                                    <w:top w:val="none" w:sz="0" w:space="0" w:color="auto"/>
                                    <w:left w:val="none" w:sz="0" w:space="0" w:color="auto"/>
                                    <w:bottom w:val="none" w:sz="0" w:space="0" w:color="auto"/>
                                    <w:right w:val="none" w:sz="0" w:space="0" w:color="auto"/>
                                  </w:divBdr>
                                </w:div>
                                <w:div w:id="1323702420">
                                  <w:marLeft w:val="0"/>
                                  <w:marRight w:val="0"/>
                                  <w:marTop w:val="0"/>
                                  <w:marBottom w:val="0"/>
                                  <w:divBdr>
                                    <w:top w:val="none" w:sz="0" w:space="0" w:color="auto"/>
                                    <w:left w:val="none" w:sz="0" w:space="0" w:color="auto"/>
                                    <w:bottom w:val="none" w:sz="0" w:space="0" w:color="auto"/>
                                    <w:right w:val="none" w:sz="0" w:space="0" w:color="auto"/>
                                  </w:divBdr>
                                </w:div>
                                <w:div w:id="2065367754">
                                  <w:marLeft w:val="0"/>
                                  <w:marRight w:val="0"/>
                                  <w:marTop w:val="0"/>
                                  <w:marBottom w:val="0"/>
                                  <w:divBdr>
                                    <w:top w:val="none" w:sz="0" w:space="0" w:color="auto"/>
                                    <w:left w:val="none" w:sz="0" w:space="0" w:color="auto"/>
                                    <w:bottom w:val="none" w:sz="0" w:space="0" w:color="auto"/>
                                    <w:right w:val="none" w:sz="0" w:space="0" w:color="auto"/>
                                  </w:divBdr>
                                </w:div>
                                <w:div w:id="360859655">
                                  <w:marLeft w:val="0"/>
                                  <w:marRight w:val="0"/>
                                  <w:marTop w:val="0"/>
                                  <w:marBottom w:val="0"/>
                                  <w:divBdr>
                                    <w:top w:val="none" w:sz="0" w:space="0" w:color="auto"/>
                                    <w:left w:val="none" w:sz="0" w:space="0" w:color="auto"/>
                                    <w:bottom w:val="none" w:sz="0" w:space="0" w:color="auto"/>
                                    <w:right w:val="none" w:sz="0" w:space="0" w:color="auto"/>
                                  </w:divBdr>
                                </w:div>
                                <w:div w:id="1231963083">
                                  <w:marLeft w:val="0"/>
                                  <w:marRight w:val="0"/>
                                  <w:marTop w:val="0"/>
                                  <w:marBottom w:val="0"/>
                                  <w:divBdr>
                                    <w:top w:val="none" w:sz="0" w:space="0" w:color="auto"/>
                                    <w:left w:val="none" w:sz="0" w:space="0" w:color="auto"/>
                                    <w:bottom w:val="none" w:sz="0" w:space="0" w:color="auto"/>
                                    <w:right w:val="none" w:sz="0" w:space="0" w:color="auto"/>
                                  </w:divBdr>
                                </w:div>
                                <w:div w:id="1778675985">
                                  <w:marLeft w:val="0"/>
                                  <w:marRight w:val="0"/>
                                  <w:marTop w:val="0"/>
                                  <w:marBottom w:val="0"/>
                                  <w:divBdr>
                                    <w:top w:val="none" w:sz="0" w:space="0" w:color="auto"/>
                                    <w:left w:val="none" w:sz="0" w:space="0" w:color="auto"/>
                                    <w:bottom w:val="none" w:sz="0" w:space="0" w:color="auto"/>
                                    <w:right w:val="none" w:sz="0" w:space="0" w:color="auto"/>
                                  </w:divBdr>
                                </w:div>
                                <w:div w:id="13200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www.haedu.gov.cn/UserFiles/File/201508/20150828114428638.doc"/>
  <Relationship Id="rId5" Type="http://schemas.openxmlformats.org/officeDocument/2006/relationships/hyperlink" TargetMode="External" Target="http://www.haedu.gov.cn/UserFiles/File/201508/20150828114436575.doc"/>
  <Relationship Id="rId6" Type="http://schemas.openxmlformats.org/officeDocument/2006/relationships/hyperlink" TargetMode="External" Target="http://www.haedu.gov.cn/UserFiles/File/201508/20150828114444919.doc"/>
  <Relationship Id="rId7" Type="http://schemas.openxmlformats.org/officeDocument/2006/relationships/hyperlink" TargetMode="External" Target="http://www.haedu.gov.cn/UserFiles/File/201508/20150828114452122.doc"/>
  <Relationship Id="rId8" Type="http://schemas.openxmlformats.org/officeDocument/2006/relationships/hyperlink" TargetMode="External" Target="http://www.haedu.gov.cn/UserFiles/File/201508/20150828114500669.doc"/>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526</Words>
  <Characters>3001</Characters>
  <Application>Microsoft Office Word</Application>
  <DocSecurity>0</DocSecurity>
  <Lines>25</Lines>
  <Paragraphs>7</Paragraphs>
  <ScaleCrop>false</ScaleCrop>
  <Company>微软中国</Company>
  <LinksUpToDate>false</LinksUpToDate>
  <CharactersWithSpaces>3520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2015-09-06T09:12:00Z</dcterms:created>
  <dc:creator>微软用户</dc:creator>
  <lastModifiedBy>微软用户</lastModifiedBy>
  <dcterms:modified xsi:type="dcterms:W3CDTF">2015-09-06T09:14:00Z</dcterms:modified>
  <revision>1</revision>
</coreProperties>
</file>